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EE0AA" w14:textId="0454C268" w:rsidR="00000000" w:rsidRPr="009F19B7" w:rsidRDefault="00B57A93" w:rsidP="00B57A93">
      <w:pPr>
        <w:jc w:val="center"/>
        <w:rPr>
          <w:rFonts w:ascii="Cambria" w:hAnsi="Cambria"/>
          <w:b/>
          <w:bCs/>
          <w:sz w:val="56"/>
          <w:szCs w:val="56"/>
        </w:rPr>
      </w:pPr>
      <w:r w:rsidRPr="009F19B7">
        <w:rPr>
          <w:rFonts w:ascii="Cambria" w:hAnsi="Cambria"/>
          <w:b/>
          <w:bCs/>
          <w:sz w:val="56"/>
          <w:szCs w:val="56"/>
        </w:rPr>
        <w:t>How to Supercharge the New Weight Loss Drugs</w:t>
      </w:r>
    </w:p>
    <w:p w14:paraId="15290E77" w14:textId="77777777" w:rsidR="00B57A93" w:rsidRPr="009F19B7" w:rsidRDefault="00B57A93" w:rsidP="00B57A93">
      <w:pPr>
        <w:jc w:val="center"/>
        <w:rPr>
          <w:rFonts w:ascii="Cambria" w:hAnsi="Cambria"/>
          <w:b/>
          <w:bCs/>
          <w:sz w:val="56"/>
          <w:szCs w:val="56"/>
        </w:rPr>
      </w:pPr>
    </w:p>
    <w:p w14:paraId="5DBC0382" w14:textId="798A859C" w:rsidR="00B57A93" w:rsidRPr="009F19B7" w:rsidRDefault="00B57A93" w:rsidP="00B57A93">
      <w:pPr>
        <w:jc w:val="center"/>
        <w:rPr>
          <w:rFonts w:ascii="Cambria" w:hAnsi="Cambria"/>
          <w:b/>
          <w:bCs/>
          <w:sz w:val="36"/>
          <w:szCs w:val="36"/>
        </w:rPr>
      </w:pPr>
      <w:r w:rsidRPr="009F19B7">
        <w:rPr>
          <w:rFonts w:ascii="Cambria" w:hAnsi="Cambria"/>
          <w:b/>
          <w:bCs/>
          <w:sz w:val="36"/>
          <w:szCs w:val="36"/>
        </w:rPr>
        <w:t>Dr. Bill Wilson</w:t>
      </w:r>
    </w:p>
    <w:p w14:paraId="4B6D668D" w14:textId="77777777" w:rsidR="00B57A93" w:rsidRPr="009F19B7" w:rsidRDefault="00B57A93" w:rsidP="00B57A93">
      <w:pPr>
        <w:jc w:val="center"/>
        <w:rPr>
          <w:rFonts w:ascii="Cambria" w:hAnsi="Cambria"/>
          <w:b/>
          <w:bCs/>
          <w:sz w:val="36"/>
          <w:szCs w:val="36"/>
        </w:rPr>
      </w:pPr>
    </w:p>
    <w:p w14:paraId="0AAF1A15" w14:textId="0D9AFAB2" w:rsidR="00774ECF" w:rsidRDefault="009F19B7" w:rsidP="009F19B7">
      <w:pPr>
        <w:spacing w:line="360" w:lineRule="auto"/>
        <w:rPr>
          <w:rFonts w:ascii="Cambria" w:hAnsi="Cambria"/>
        </w:rPr>
      </w:pPr>
      <w:r w:rsidRPr="009F19B7">
        <w:rPr>
          <w:rFonts w:ascii="Cambria" w:hAnsi="Cambria"/>
        </w:rPr>
        <w:t>As you likely</w:t>
      </w:r>
      <w:r>
        <w:rPr>
          <w:rFonts w:ascii="Cambria" w:hAnsi="Cambria"/>
        </w:rPr>
        <w:t xml:space="preserve"> know, the new GLP-1 agonist drugs for weight loss have taken the world by storm. </w:t>
      </w:r>
      <w:r w:rsidR="00774ECF">
        <w:rPr>
          <w:rFonts w:ascii="Cambria" w:hAnsi="Cambria"/>
        </w:rPr>
        <w:t xml:space="preserve"> Both </w:t>
      </w:r>
      <w:proofErr w:type="spellStart"/>
      <w:r w:rsidR="00774ECF">
        <w:rPr>
          <w:rFonts w:ascii="Cambria" w:hAnsi="Cambria"/>
        </w:rPr>
        <w:t>Wegovy</w:t>
      </w:r>
      <w:proofErr w:type="spellEnd"/>
      <w:r w:rsidR="00774ECF">
        <w:rPr>
          <w:rFonts w:ascii="Cambria" w:hAnsi="Cambria"/>
        </w:rPr>
        <w:t xml:space="preserve"> and </w:t>
      </w:r>
      <w:proofErr w:type="spellStart"/>
      <w:r w:rsidR="00774ECF">
        <w:rPr>
          <w:rFonts w:ascii="Cambria" w:hAnsi="Cambria"/>
        </w:rPr>
        <w:t>Saxenda</w:t>
      </w:r>
      <w:proofErr w:type="spellEnd"/>
      <w:r w:rsidR="00774ECF">
        <w:rPr>
          <w:rFonts w:ascii="Cambria" w:hAnsi="Cambria"/>
        </w:rPr>
        <w:t xml:space="preserve"> are</w:t>
      </w:r>
      <w:r w:rsidR="00886DD9">
        <w:rPr>
          <w:rFonts w:ascii="Cambria" w:hAnsi="Cambria"/>
        </w:rPr>
        <w:t xml:space="preserve"> only</w:t>
      </w:r>
      <w:r w:rsidR="00774ECF">
        <w:rPr>
          <w:rFonts w:ascii="Cambria" w:hAnsi="Cambria"/>
        </w:rPr>
        <w:t xml:space="preserve"> approved for the treatment of obesity, whereas other GLP-1 agonists are approved for the treatment of type 2 diabetes</w:t>
      </w:r>
      <w:r w:rsidR="00A511C9">
        <w:rPr>
          <w:rFonts w:ascii="Cambria" w:hAnsi="Cambria"/>
        </w:rPr>
        <w:t>,</w:t>
      </w:r>
      <w:r w:rsidR="00774ECF">
        <w:rPr>
          <w:rFonts w:ascii="Cambria" w:hAnsi="Cambria"/>
        </w:rPr>
        <w:t xml:space="preserve"> including:</w:t>
      </w:r>
    </w:p>
    <w:p w14:paraId="05118933" w14:textId="52E082E5" w:rsidR="00774ECF" w:rsidRDefault="00774ECF" w:rsidP="00774ECF">
      <w:pPr>
        <w:pStyle w:val="ListParagraph"/>
        <w:numPr>
          <w:ilvl w:val="0"/>
          <w:numId w:val="8"/>
        </w:numPr>
        <w:spacing w:line="360" w:lineRule="auto"/>
        <w:rPr>
          <w:rFonts w:ascii="Cambria" w:hAnsi="Cambria"/>
        </w:rPr>
      </w:pPr>
      <w:proofErr w:type="spellStart"/>
      <w:r>
        <w:rPr>
          <w:rFonts w:ascii="Cambria" w:hAnsi="Cambria"/>
        </w:rPr>
        <w:t>Adlyxin</w:t>
      </w:r>
      <w:proofErr w:type="spellEnd"/>
      <w:r>
        <w:rPr>
          <w:rFonts w:ascii="Cambria" w:hAnsi="Cambria"/>
        </w:rPr>
        <w:t xml:space="preserve"> (</w:t>
      </w:r>
      <w:proofErr w:type="spellStart"/>
      <w:r>
        <w:rPr>
          <w:rFonts w:ascii="Cambria" w:hAnsi="Cambria"/>
        </w:rPr>
        <w:t>lixisenatide</w:t>
      </w:r>
      <w:proofErr w:type="spellEnd"/>
      <w:r>
        <w:rPr>
          <w:rFonts w:ascii="Cambria" w:hAnsi="Cambria"/>
        </w:rPr>
        <w:t>)</w:t>
      </w:r>
    </w:p>
    <w:p w14:paraId="4A5746A6" w14:textId="4F1E469D" w:rsidR="00774ECF" w:rsidRDefault="00774ECF" w:rsidP="00774ECF">
      <w:pPr>
        <w:pStyle w:val="ListParagraph"/>
        <w:numPr>
          <w:ilvl w:val="0"/>
          <w:numId w:val="8"/>
        </w:numPr>
        <w:spacing w:line="360" w:lineRule="auto"/>
        <w:rPr>
          <w:rFonts w:ascii="Cambria" w:hAnsi="Cambria"/>
        </w:rPr>
      </w:pPr>
      <w:proofErr w:type="spellStart"/>
      <w:r>
        <w:rPr>
          <w:rFonts w:ascii="Cambria" w:hAnsi="Cambria"/>
        </w:rPr>
        <w:t>Bydureon</w:t>
      </w:r>
      <w:proofErr w:type="spellEnd"/>
      <w:r>
        <w:rPr>
          <w:rFonts w:ascii="Cambria" w:hAnsi="Cambria"/>
        </w:rPr>
        <w:t xml:space="preserve"> </w:t>
      </w:r>
      <w:proofErr w:type="spellStart"/>
      <w:r>
        <w:rPr>
          <w:rFonts w:ascii="Cambria" w:hAnsi="Cambria"/>
        </w:rPr>
        <w:t>BCise</w:t>
      </w:r>
      <w:proofErr w:type="spellEnd"/>
      <w:r>
        <w:rPr>
          <w:rFonts w:ascii="Cambria" w:hAnsi="Cambria"/>
        </w:rPr>
        <w:t xml:space="preserve"> (exenatide </w:t>
      </w:r>
      <w:r w:rsidR="00552DE3">
        <w:rPr>
          <w:rFonts w:ascii="Cambria" w:hAnsi="Cambria"/>
        </w:rPr>
        <w:t>extended release</w:t>
      </w:r>
      <w:r>
        <w:rPr>
          <w:rFonts w:ascii="Cambria" w:hAnsi="Cambria"/>
        </w:rPr>
        <w:t>)</w:t>
      </w:r>
    </w:p>
    <w:p w14:paraId="1F23FE53" w14:textId="0900AF91" w:rsidR="00774ECF" w:rsidRDefault="00774ECF" w:rsidP="00774ECF">
      <w:pPr>
        <w:pStyle w:val="ListParagraph"/>
        <w:numPr>
          <w:ilvl w:val="0"/>
          <w:numId w:val="8"/>
        </w:numPr>
        <w:spacing w:line="360" w:lineRule="auto"/>
        <w:rPr>
          <w:rFonts w:ascii="Cambria" w:hAnsi="Cambria"/>
        </w:rPr>
      </w:pPr>
      <w:proofErr w:type="spellStart"/>
      <w:r>
        <w:rPr>
          <w:rFonts w:ascii="Cambria" w:hAnsi="Cambria"/>
        </w:rPr>
        <w:t>Byetta</w:t>
      </w:r>
      <w:proofErr w:type="spellEnd"/>
      <w:r>
        <w:rPr>
          <w:rFonts w:ascii="Cambria" w:hAnsi="Cambria"/>
        </w:rPr>
        <w:t xml:space="preserve"> (exenatide)</w:t>
      </w:r>
    </w:p>
    <w:p w14:paraId="460B3AF1" w14:textId="12DC3C67" w:rsidR="00774ECF" w:rsidRDefault="00774ECF" w:rsidP="00774ECF">
      <w:pPr>
        <w:pStyle w:val="ListParagraph"/>
        <w:numPr>
          <w:ilvl w:val="0"/>
          <w:numId w:val="8"/>
        </w:numPr>
        <w:spacing w:line="360" w:lineRule="auto"/>
        <w:rPr>
          <w:rFonts w:ascii="Cambria" w:hAnsi="Cambria"/>
        </w:rPr>
      </w:pPr>
      <w:proofErr w:type="spellStart"/>
      <w:r>
        <w:rPr>
          <w:rFonts w:ascii="Cambria" w:hAnsi="Cambria"/>
        </w:rPr>
        <w:t>Mounjaro</w:t>
      </w:r>
      <w:proofErr w:type="spellEnd"/>
      <w:r>
        <w:rPr>
          <w:rFonts w:ascii="Cambria" w:hAnsi="Cambria"/>
        </w:rPr>
        <w:t xml:space="preserve"> (</w:t>
      </w:r>
      <w:proofErr w:type="spellStart"/>
      <w:r>
        <w:rPr>
          <w:rFonts w:ascii="Cambria" w:hAnsi="Cambria"/>
        </w:rPr>
        <w:t>tirzepatide</w:t>
      </w:r>
      <w:proofErr w:type="spellEnd"/>
      <w:r>
        <w:rPr>
          <w:rFonts w:ascii="Cambria" w:hAnsi="Cambria"/>
        </w:rPr>
        <w:t>)</w:t>
      </w:r>
    </w:p>
    <w:p w14:paraId="4C3A7DE8" w14:textId="2555A00C" w:rsidR="00774ECF" w:rsidRDefault="00774ECF" w:rsidP="00774ECF">
      <w:pPr>
        <w:pStyle w:val="ListParagraph"/>
        <w:numPr>
          <w:ilvl w:val="0"/>
          <w:numId w:val="8"/>
        </w:numPr>
        <w:spacing w:line="360" w:lineRule="auto"/>
        <w:rPr>
          <w:rFonts w:ascii="Cambria" w:hAnsi="Cambria"/>
        </w:rPr>
      </w:pPr>
      <w:r>
        <w:rPr>
          <w:rFonts w:ascii="Cambria" w:hAnsi="Cambria"/>
        </w:rPr>
        <w:t>Ozempic (</w:t>
      </w:r>
      <w:proofErr w:type="spellStart"/>
      <w:r>
        <w:rPr>
          <w:rFonts w:ascii="Cambria" w:hAnsi="Cambria"/>
        </w:rPr>
        <w:t>semaglutid</w:t>
      </w:r>
      <w:r w:rsidR="00E0559A">
        <w:rPr>
          <w:rFonts w:ascii="Cambria" w:hAnsi="Cambria"/>
        </w:rPr>
        <w:t>e</w:t>
      </w:r>
      <w:proofErr w:type="spellEnd"/>
      <w:r>
        <w:rPr>
          <w:rFonts w:ascii="Cambria" w:hAnsi="Cambria"/>
        </w:rPr>
        <w:t>)</w:t>
      </w:r>
    </w:p>
    <w:p w14:paraId="7BF2AA0D" w14:textId="0FE02770" w:rsidR="00774ECF" w:rsidRDefault="00774ECF" w:rsidP="00774ECF">
      <w:pPr>
        <w:pStyle w:val="ListParagraph"/>
        <w:numPr>
          <w:ilvl w:val="0"/>
          <w:numId w:val="8"/>
        </w:numPr>
        <w:spacing w:line="360" w:lineRule="auto"/>
        <w:rPr>
          <w:rFonts w:ascii="Cambria" w:hAnsi="Cambria"/>
        </w:rPr>
      </w:pPr>
      <w:proofErr w:type="spellStart"/>
      <w:r>
        <w:rPr>
          <w:rFonts w:ascii="Cambria" w:hAnsi="Cambria"/>
        </w:rPr>
        <w:t>Rybelsus</w:t>
      </w:r>
      <w:proofErr w:type="spellEnd"/>
      <w:r>
        <w:rPr>
          <w:rFonts w:ascii="Cambria" w:hAnsi="Cambria"/>
        </w:rPr>
        <w:t xml:space="preserve"> (oral </w:t>
      </w:r>
      <w:proofErr w:type="spellStart"/>
      <w:r>
        <w:rPr>
          <w:rFonts w:ascii="Cambria" w:hAnsi="Cambria"/>
        </w:rPr>
        <w:t>sema</w:t>
      </w:r>
      <w:r w:rsidR="00E0559A">
        <w:rPr>
          <w:rFonts w:ascii="Cambria" w:hAnsi="Cambria"/>
        </w:rPr>
        <w:t>glutide</w:t>
      </w:r>
      <w:proofErr w:type="spellEnd"/>
      <w:r w:rsidR="00E0559A">
        <w:rPr>
          <w:rFonts w:ascii="Cambria" w:hAnsi="Cambria"/>
        </w:rPr>
        <w:t>)</w:t>
      </w:r>
    </w:p>
    <w:p w14:paraId="00B3833E" w14:textId="1E836462" w:rsidR="00E0559A" w:rsidRDefault="00E0559A" w:rsidP="00774ECF">
      <w:pPr>
        <w:pStyle w:val="ListParagraph"/>
        <w:numPr>
          <w:ilvl w:val="0"/>
          <w:numId w:val="8"/>
        </w:numPr>
        <w:spacing w:line="360" w:lineRule="auto"/>
        <w:rPr>
          <w:rFonts w:ascii="Cambria" w:hAnsi="Cambria"/>
        </w:rPr>
      </w:pPr>
      <w:proofErr w:type="spellStart"/>
      <w:r>
        <w:rPr>
          <w:rFonts w:ascii="Cambria" w:hAnsi="Cambria"/>
        </w:rPr>
        <w:t>Saxenda</w:t>
      </w:r>
      <w:proofErr w:type="spellEnd"/>
      <w:r>
        <w:rPr>
          <w:rFonts w:ascii="Cambria" w:hAnsi="Cambria"/>
        </w:rPr>
        <w:t xml:space="preserve"> (liraglutide)</w:t>
      </w:r>
    </w:p>
    <w:p w14:paraId="18BD7467" w14:textId="4364391D" w:rsidR="00E0559A" w:rsidRDefault="00E0559A" w:rsidP="00774ECF">
      <w:pPr>
        <w:pStyle w:val="ListParagraph"/>
        <w:numPr>
          <w:ilvl w:val="0"/>
          <w:numId w:val="8"/>
        </w:numPr>
        <w:spacing w:line="360" w:lineRule="auto"/>
        <w:rPr>
          <w:rFonts w:ascii="Cambria" w:hAnsi="Cambria"/>
        </w:rPr>
      </w:pPr>
      <w:r>
        <w:rPr>
          <w:rFonts w:ascii="Cambria" w:hAnsi="Cambria"/>
        </w:rPr>
        <w:t>Trulicity (dulaglutide)</w:t>
      </w:r>
    </w:p>
    <w:p w14:paraId="6A643860" w14:textId="5D42387D" w:rsidR="00E0559A" w:rsidRDefault="00E0559A" w:rsidP="00774ECF">
      <w:pPr>
        <w:pStyle w:val="ListParagraph"/>
        <w:numPr>
          <w:ilvl w:val="0"/>
          <w:numId w:val="8"/>
        </w:numPr>
        <w:spacing w:line="360" w:lineRule="auto"/>
        <w:rPr>
          <w:rFonts w:ascii="Cambria" w:hAnsi="Cambria"/>
        </w:rPr>
      </w:pPr>
      <w:r>
        <w:rPr>
          <w:rFonts w:ascii="Cambria" w:hAnsi="Cambria"/>
        </w:rPr>
        <w:t>Victoza (liraglutide)</w:t>
      </w:r>
    </w:p>
    <w:p w14:paraId="184083C6" w14:textId="77777777" w:rsidR="00A511C9" w:rsidRDefault="00A511C9" w:rsidP="00A511C9">
      <w:pPr>
        <w:pStyle w:val="ListParagraph"/>
        <w:spacing w:line="360" w:lineRule="auto"/>
        <w:rPr>
          <w:rFonts w:ascii="Cambria" w:hAnsi="Cambria"/>
        </w:rPr>
      </w:pPr>
    </w:p>
    <w:p w14:paraId="0DB53761" w14:textId="64839F8E" w:rsidR="00E0559A" w:rsidRPr="00E0559A" w:rsidRDefault="00E0559A" w:rsidP="00E0559A">
      <w:pPr>
        <w:spacing w:line="360" w:lineRule="auto"/>
        <w:rPr>
          <w:rFonts w:ascii="Cambria" w:hAnsi="Cambria"/>
        </w:rPr>
      </w:pPr>
      <w:r>
        <w:rPr>
          <w:rFonts w:ascii="Cambria" w:hAnsi="Cambria"/>
        </w:rPr>
        <w:t>Even though these drugs are only FDA approved for the treatment of type 2 diabetes, they are often prescribed off-label for obesity.</w:t>
      </w:r>
    </w:p>
    <w:p w14:paraId="4470E9BD" w14:textId="77777777" w:rsidR="00E0559A" w:rsidRDefault="00E0559A" w:rsidP="009F19B7">
      <w:pPr>
        <w:spacing w:line="360" w:lineRule="auto"/>
        <w:rPr>
          <w:rFonts w:ascii="Cambria" w:hAnsi="Cambria"/>
        </w:rPr>
      </w:pPr>
    </w:p>
    <w:p w14:paraId="0465D764" w14:textId="12A22665" w:rsidR="00E0559A" w:rsidRPr="00E0559A" w:rsidRDefault="00E0559A" w:rsidP="009F19B7">
      <w:pPr>
        <w:spacing w:line="360" w:lineRule="auto"/>
        <w:rPr>
          <w:rFonts w:ascii="Arial" w:hAnsi="Arial" w:cs="Arial"/>
          <w:b/>
          <w:bCs/>
          <w:sz w:val="22"/>
          <w:szCs w:val="22"/>
        </w:rPr>
      </w:pPr>
      <w:r>
        <w:rPr>
          <w:rFonts w:ascii="Arial" w:hAnsi="Arial" w:cs="Arial"/>
          <w:b/>
          <w:bCs/>
          <w:sz w:val="22"/>
          <w:szCs w:val="22"/>
        </w:rPr>
        <w:t>You Better Get in Line</w:t>
      </w:r>
    </w:p>
    <w:p w14:paraId="1A214DE0" w14:textId="71A7B745" w:rsidR="00B57A93" w:rsidRDefault="009F19B7" w:rsidP="009F19B7">
      <w:pPr>
        <w:spacing w:line="360" w:lineRule="auto"/>
        <w:rPr>
          <w:rFonts w:ascii="Cambria" w:hAnsi="Cambria"/>
        </w:rPr>
      </w:pPr>
      <w:r>
        <w:rPr>
          <w:rFonts w:ascii="Cambria" w:hAnsi="Cambria"/>
        </w:rPr>
        <w:t xml:space="preserve">Every Tom, Dick, and Harriet have lined up to obtain these drugs, leading to a shortage that likely won’t be corrected until mid-2024. Even if you win the lottery and gain access to one of these </w:t>
      </w:r>
      <w:r w:rsidR="00EA6882">
        <w:rPr>
          <w:rFonts w:ascii="Cambria" w:hAnsi="Cambria"/>
        </w:rPr>
        <w:t>medications</w:t>
      </w:r>
      <w:r>
        <w:rPr>
          <w:rFonts w:ascii="Cambria" w:hAnsi="Cambria"/>
        </w:rPr>
        <w:t xml:space="preserve">, don’t get your hopes too high. Yes, the drugs do suppress appetite and lead to weight loss in most individuals, but before </w:t>
      </w:r>
      <w:r w:rsidR="00EA6882">
        <w:rPr>
          <w:rFonts w:ascii="Cambria" w:hAnsi="Cambria"/>
        </w:rPr>
        <w:t xml:space="preserve">you </w:t>
      </w:r>
      <w:r>
        <w:rPr>
          <w:rFonts w:ascii="Cambria" w:hAnsi="Cambria"/>
        </w:rPr>
        <w:t>get out the pompoms, let’s review the data on these drugs. Here are the known facts:</w:t>
      </w:r>
    </w:p>
    <w:p w14:paraId="1840E595" w14:textId="77777777" w:rsidR="009F19B7" w:rsidRDefault="009F19B7" w:rsidP="009F19B7">
      <w:pPr>
        <w:spacing w:line="360" w:lineRule="auto"/>
        <w:rPr>
          <w:rFonts w:ascii="Cambria" w:hAnsi="Cambria"/>
        </w:rPr>
      </w:pPr>
    </w:p>
    <w:p w14:paraId="262C41A0" w14:textId="089B93CB" w:rsidR="009F19B7" w:rsidRDefault="009F19B7" w:rsidP="009F19B7">
      <w:pPr>
        <w:pStyle w:val="ListParagraph"/>
        <w:numPr>
          <w:ilvl w:val="0"/>
          <w:numId w:val="2"/>
        </w:numPr>
        <w:spacing w:line="360" w:lineRule="auto"/>
        <w:rPr>
          <w:rFonts w:ascii="Cambria" w:hAnsi="Cambria"/>
        </w:rPr>
      </w:pPr>
      <w:r>
        <w:rPr>
          <w:rFonts w:ascii="Cambria" w:hAnsi="Cambria"/>
        </w:rPr>
        <w:lastRenderedPageBreak/>
        <w:t>When you stop</w:t>
      </w:r>
      <w:r w:rsidR="00EA6882">
        <w:rPr>
          <w:rFonts w:ascii="Cambria" w:hAnsi="Cambria"/>
        </w:rPr>
        <w:t xml:space="preserve"> using</w:t>
      </w:r>
      <w:r>
        <w:rPr>
          <w:rFonts w:ascii="Cambria" w:hAnsi="Cambria"/>
        </w:rPr>
        <w:t xml:space="preserve"> the drug</w:t>
      </w:r>
      <w:r w:rsidR="00EA6882">
        <w:rPr>
          <w:rFonts w:ascii="Cambria" w:hAnsi="Cambria"/>
        </w:rPr>
        <w:t>s</w:t>
      </w:r>
      <w:r>
        <w:rPr>
          <w:rFonts w:ascii="Cambria" w:hAnsi="Cambria"/>
        </w:rPr>
        <w:t xml:space="preserve">, most of the weight is regained, and sometimes </w:t>
      </w:r>
      <w:r w:rsidR="00E0559A">
        <w:rPr>
          <w:rFonts w:ascii="Cambria" w:hAnsi="Cambria"/>
        </w:rPr>
        <w:t xml:space="preserve">the </w:t>
      </w:r>
      <w:r>
        <w:rPr>
          <w:rFonts w:ascii="Cambria" w:hAnsi="Cambria"/>
        </w:rPr>
        <w:t>weight gain takes off like a rocket.</w:t>
      </w:r>
    </w:p>
    <w:p w14:paraId="68F1F2DD" w14:textId="755E23AC" w:rsidR="009F19B7" w:rsidRDefault="009F19B7" w:rsidP="009F19B7">
      <w:pPr>
        <w:pStyle w:val="ListParagraph"/>
        <w:numPr>
          <w:ilvl w:val="0"/>
          <w:numId w:val="2"/>
        </w:numPr>
        <w:spacing w:line="360" w:lineRule="auto"/>
        <w:rPr>
          <w:rFonts w:ascii="Cambria" w:hAnsi="Cambria"/>
        </w:rPr>
      </w:pPr>
      <w:r>
        <w:rPr>
          <w:rFonts w:ascii="Cambria" w:hAnsi="Cambria"/>
        </w:rPr>
        <w:t xml:space="preserve">Remember that obesity is defined as </w:t>
      </w:r>
      <w:r w:rsidRPr="009B77F9">
        <w:rPr>
          <w:rFonts w:ascii="Cambria" w:hAnsi="Cambria"/>
          <w:i/>
          <w:iCs/>
        </w:rPr>
        <w:t>excess body fat</w:t>
      </w:r>
      <w:r w:rsidR="00552DE3">
        <w:rPr>
          <w:rFonts w:ascii="Cambria" w:hAnsi="Cambria"/>
        </w:rPr>
        <w:t xml:space="preserve"> relative to other body components such as muscle, connective tissue, and organs.</w:t>
      </w:r>
      <w:r>
        <w:rPr>
          <w:rFonts w:ascii="Cambria" w:hAnsi="Cambria"/>
        </w:rPr>
        <w:t xml:space="preserve"> </w:t>
      </w:r>
      <w:r w:rsidR="00552DE3">
        <w:rPr>
          <w:rFonts w:ascii="Cambria" w:hAnsi="Cambria"/>
        </w:rPr>
        <w:t>Humans evolved to have an ideal amount of body fat, and if you exceed this level, you’re heading into obesity. Men are obese if they have more than 25% body fat, and for women it’s more than 30% body fat. If you are obese</w:t>
      </w:r>
      <w:r>
        <w:rPr>
          <w:rFonts w:ascii="Cambria" w:hAnsi="Cambria"/>
        </w:rPr>
        <w:t xml:space="preserve"> you want to lose fat, not lean body mass. Studies have shown that up to 40% of the weight loss using these drugs </w:t>
      </w:r>
      <w:r w:rsidR="009B77F9">
        <w:rPr>
          <w:rFonts w:ascii="Cambria" w:hAnsi="Cambria"/>
        </w:rPr>
        <w:t>is</w:t>
      </w:r>
      <w:r>
        <w:rPr>
          <w:rFonts w:ascii="Cambria" w:hAnsi="Cambria"/>
        </w:rPr>
        <w:t xml:space="preserve"> lean body mass.</w:t>
      </w:r>
      <w:r w:rsidR="008C09D7">
        <w:rPr>
          <w:rFonts w:ascii="Cambria" w:hAnsi="Cambria"/>
        </w:rPr>
        <w:t xml:space="preserve"> The is always due to </w:t>
      </w:r>
      <w:r w:rsidR="008C09D7" w:rsidRPr="00EA6882">
        <w:rPr>
          <w:rFonts w:ascii="Cambria" w:hAnsi="Cambria"/>
          <w:i/>
          <w:iCs/>
        </w:rPr>
        <w:t>excessive calorie restriction</w:t>
      </w:r>
      <w:r w:rsidR="008C09D7">
        <w:rPr>
          <w:rFonts w:ascii="Cambria" w:hAnsi="Cambria"/>
        </w:rPr>
        <w:t>, and these drugs make it much easier to put your body in a starvation metabolic mode where lean body mass is consumed for basic energy needs.</w:t>
      </w:r>
      <w:r w:rsidR="00E0559A">
        <w:rPr>
          <w:rFonts w:ascii="Cambria" w:hAnsi="Cambria"/>
        </w:rPr>
        <w:t xml:space="preserve"> Clearly, that’s not where you want to go.</w:t>
      </w:r>
    </w:p>
    <w:p w14:paraId="7412840D" w14:textId="09CC43D4" w:rsidR="001F0661" w:rsidRDefault="001F0661" w:rsidP="009F19B7">
      <w:pPr>
        <w:pStyle w:val="ListParagraph"/>
        <w:numPr>
          <w:ilvl w:val="0"/>
          <w:numId w:val="2"/>
        </w:numPr>
        <w:spacing w:line="360" w:lineRule="auto"/>
        <w:rPr>
          <w:rFonts w:ascii="Cambria" w:hAnsi="Cambria"/>
        </w:rPr>
      </w:pPr>
      <w:r>
        <w:rPr>
          <w:rFonts w:ascii="Cambria" w:hAnsi="Cambria"/>
        </w:rPr>
        <w:t>These drugs are associated with</w:t>
      </w:r>
      <w:r w:rsidR="00552DE3">
        <w:rPr>
          <w:rFonts w:ascii="Cambria" w:hAnsi="Cambria"/>
        </w:rPr>
        <w:t xml:space="preserve"> numerous</w:t>
      </w:r>
      <w:r>
        <w:rPr>
          <w:rFonts w:ascii="Cambria" w:hAnsi="Cambria"/>
        </w:rPr>
        <w:t xml:space="preserve"> side effects. They often cause gastrointestinal problems, and nausea is very frequent. </w:t>
      </w:r>
      <w:r w:rsidR="00E0559A">
        <w:rPr>
          <w:rFonts w:ascii="Cambria" w:hAnsi="Cambria"/>
        </w:rPr>
        <w:t>K</w:t>
      </w:r>
      <w:r>
        <w:rPr>
          <w:rFonts w:ascii="Cambria" w:hAnsi="Cambria"/>
        </w:rPr>
        <w:t>idney damage</w:t>
      </w:r>
      <w:r w:rsidR="00E0559A">
        <w:rPr>
          <w:rFonts w:ascii="Cambria" w:hAnsi="Cambria"/>
        </w:rPr>
        <w:t xml:space="preserve"> </w:t>
      </w:r>
      <w:r>
        <w:rPr>
          <w:rFonts w:ascii="Cambria" w:hAnsi="Cambria"/>
        </w:rPr>
        <w:t>and angioedema are rare side effects.</w:t>
      </w:r>
      <w:r w:rsidR="00340D70">
        <w:rPr>
          <w:rFonts w:ascii="Cambria" w:hAnsi="Cambria"/>
        </w:rPr>
        <w:t xml:space="preserve"> A recent JAMA article reported an increased risk of</w:t>
      </w:r>
      <w:r w:rsidR="009B77F9">
        <w:rPr>
          <w:rFonts w:ascii="Cambria" w:hAnsi="Cambria"/>
        </w:rPr>
        <w:t xml:space="preserve"> the serious side effects</w:t>
      </w:r>
      <w:r w:rsidR="00552DE3">
        <w:rPr>
          <w:rFonts w:ascii="Cambria" w:hAnsi="Cambria"/>
        </w:rPr>
        <w:t xml:space="preserve"> of</w:t>
      </w:r>
      <w:r w:rsidR="00340D70">
        <w:rPr>
          <w:rFonts w:ascii="Cambria" w:hAnsi="Cambria"/>
        </w:rPr>
        <w:t xml:space="preserve"> pancreatitis</w:t>
      </w:r>
      <w:r w:rsidR="00F93413">
        <w:rPr>
          <w:rFonts w:ascii="Cambria" w:hAnsi="Cambria"/>
        </w:rPr>
        <w:t xml:space="preserve"> and bowel obstruction</w:t>
      </w:r>
      <w:r w:rsidR="009B77F9">
        <w:rPr>
          <w:rFonts w:ascii="Cambria" w:hAnsi="Cambria"/>
        </w:rPr>
        <w:t>.</w:t>
      </w:r>
    </w:p>
    <w:p w14:paraId="10410BAA" w14:textId="0B2FCA39" w:rsidR="001F0661" w:rsidRDefault="001F0661" w:rsidP="008C09D7">
      <w:pPr>
        <w:pStyle w:val="ListParagraph"/>
        <w:numPr>
          <w:ilvl w:val="0"/>
          <w:numId w:val="2"/>
        </w:numPr>
        <w:spacing w:line="360" w:lineRule="auto"/>
        <w:rPr>
          <w:rFonts w:ascii="Cambria" w:hAnsi="Cambria"/>
        </w:rPr>
      </w:pPr>
      <w:r>
        <w:rPr>
          <w:rFonts w:ascii="Cambria" w:hAnsi="Cambria"/>
        </w:rPr>
        <w:t>These drugs are very expensive, so patients without insurance can rarely afford them. Over 70% of insurance companies no longer cover this class of drugs, either for type 2 diabetes or obesity.</w:t>
      </w:r>
      <w:r w:rsidR="008C09D7">
        <w:rPr>
          <w:rFonts w:ascii="Cambria" w:hAnsi="Cambria"/>
        </w:rPr>
        <w:t xml:space="preserve"> The message is, u</w:t>
      </w:r>
      <w:r w:rsidR="008C09D7" w:rsidRPr="008C09D7">
        <w:rPr>
          <w:rFonts w:ascii="Cambria" w:hAnsi="Cambria"/>
        </w:rPr>
        <w:t xml:space="preserve">nless you’re wealthy, forget about </w:t>
      </w:r>
      <w:r w:rsidR="00EA6882">
        <w:rPr>
          <w:rFonts w:ascii="Cambria" w:hAnsi="Cambria"/>
        </w:rPr>
        <w:t xml:space="preserve">magical </w:t>
      </w:r>
      <w:r w:rsidR="008C09D7" w:rsidRPr="008C09D7">
        <w:rPr>
          <w:rFonts w:ascii="Cambria" w:hAnsi="Cambria"/>
        </w:rPr>
        <w:t>weight loss</w:t>
      </w:r>
      <w:r w:rsidR="00EA6882">
        <w:rPr>
          <w:rFonts w:ascii="Cambria" w:hAnsi="Cambria"/>
        </w:rPr>
        <w:t xml:space="preserve"> drugs</w:t>
      </w:r>
      <w:r w:rsidR="008C09D7" w:rsidRPr="008C09D7">
        <w:rPr>
          <w:rFonts w:ascii="Cambria" w:hAnsi="Cambria"/>
        </w:rPr>
        <w:t>!</w:t>
      </w:r>
    </w:p>
    <w:p w14:paraId="63B2C4C5" w14:textId="77777777" w:rsidR="00161597" w:rsidRDefault="00161597" w:rsidP="00161597">
      <w:pPr>
        <w:spacing w:line="360" w:lineRule="auto"/>
        <w:rPr>
          <w:rFonts w:ascii="Cambria" w:hAnsi="Cambria"/>
        </w:rPr>
      </w:pPr>
    </w:p>
    <w:p w14:paraId="1C1DAB27" w14:textId="77777777" w:rsidR="008C09D7" w:rsidRDefault="008C09D7" w:rsidP="008C09D7">
      <w:pPr>
        <w:spacing w:line="360" w:lineRule="auto"/>
        <w:rPr>
          <w:rFonts w:ascii="Cambria" w:hAnsi="Cambria"/>
        </w:rPr>
      </w:pPr>
    </w:p>
    <w:p w14:paraId="0A568CAA" w14:textId="2BEF1552" w:rsidR="006634E0" w:rsidRPr="006634E0" w:rsidRDefault="006634E0" w:rsidP="008C09D7">
      <w:pPr>
        <w:spacing w:line="360" w:lineRule="auto"/>
        <w:rPr>
          <w:rFonts w:ascii="Arial" w:hAnsi="Arial" w:cs="Arial"/>
          <w:b/>
          <w:bCs/>
          <w:sz w:val="22"/>
          <w:szCs w:val="22"/>
        </w:rPr>
      </w:pPr>
      <w:r>
        <w:rPr>
          <w:rFonts w:ascii="Arial" w:hAnsi="Arial" w:cs="Arial"/>
          <w:b/>
          <w:bCs/>
          <w:sz w:val="22"/>
          <w:szCs w:val="22"/>
        </w:rPr>
        <w:t>A Revolutionary New Disease Model</w:t>
      </w:r>
    </w:p>
    <w:p w14:paraId="5BC770CF" w14:textId="77777777" w:rsidR="004C2165" w:rsidRDefault="008C09D7" w:rsidP="004C2165">
      <w:pPr>
        <w:spacing w:line="360" w:lineRule="auto"/>
        <w:rPr>
          <w:rFonts w:ascii="Cambria" w:hAnsi="Cambria"/>
        </w:rPr>
      </w:pPr>
      <w:r>
        <w:rPr>
          <w:rFonts w:ascii="Cambria" w:hAnsi="Cambria"/>
        </w:rPr>
        <w:t xml:space="preserve">The good news is that there is a way to makes these drugs more effective. To do so, you need to focus on diet-induced brain dysfunction. I term this disorder Carbohydrate Associated Reversible Brain syndrome or </w:t>
      </w:r>
      <w:r w:rsidRPr="008C09D7">
        <w:rPr>
          <w:rFonts w:ascii="Cambria" w:hAnsi="Cambria"/>
          <w:b/>
          <w:bCs/>
        </w:rPr>
        <w:t>CARB syndrome.</w:t>
      </w:r>
      <w:r>
        <w:rPr>
          <w:rFonts w:ascii="Cambria" w:hAnsi="Cambria"/>
          <w:b/>
          <w:bCs/>
        </w:rPr>
        <w:t xml:space="preserve"> </w:t>
      </w:r>
      <w:r>
        <w:rPr>
          <w:rFonts w:ascii="Cambria" w:hAnsi="Cambria"/>
        </w:rPr>
        <w:t xml:space="preserve">This relatively new </w:t>
      </w:r>
      <w:r w:rsidR="00161597">
        <w:rPr>
          <w:rFonts w:ascii="Cambria" w:hAnsi="Cambria"/>
        </w:rPr>
        <w:t>disease</w:t>
      </w:r>
      <w:r w:rsidR="00EA6882">
        <w:rPr>
          <w:rFonts w:ascii="Cambria" w:hAnsi="Cambria"/>
        </w:rPr>
        <w:t xml:space="preserve"> concept</w:t>
      </w:r>
      <w:r>
        <w:rPr>
          <w:rFonts w:ascii="Cambria" w:hAnsi="Cambria"/>
        </w:rPr>
        <w:t xml:space="preserve"> is </w:t>
      </w:r>
      <w:r w:rsidR="00EA6882">
        <w:rPr>
          <w:rFonts w:ascii="Cambria" w:hAnsi="Cambria"/>
        </w:rPr>
        <w:t>driven</w:t>
      </w:r>
      <w:r>
        <w:rPr>
          <w:rFonts w:ascii="Cambria" w:hAnsi="Cambria"/>
        </w:rPr>
        <w:t xml:space="preserve"> </w:t>
      </w:r>
      <w:r w:rsidR="00EA6882">
        <w:rPr>
          <w:rFonts w:ascii="Cambria" w:hAnsi="Cambria"/>
        </w:rPr>
        <w:t>by consumption of</w:t>
      </w:r>
      <w:r>
        <w:rPr>
          <w:rFonts w:ascii="Cambria" w:hAnsi="Cambria"/>
        </w:rPr>
        <w:t xml:space="preserve"> </w:t>
      </w:r>
      <w:r w:rsidR="009B77F9">
        <w:rPr>
          <w:rFonts w:ascii="Cambria" w:hAnsi="Cambria"/>
        </w:rPr>
        <w:t>ultra-</w:t>
      </w:r>
      <w:r>
        <w:rPr>
          <w:rFonts w:ascii="Cambria" w:hAnsi="Cambria"/>
        </w:rPr>
        <w:t>processed food</w:t>
      </w:r>
      <w:r w:rsidR="00EA6882">
        <w:rPr>
          <w:rFonts w:ascii="Cambria" w:hAnsi="Cambria"/>
        </w:rPr>
        <w:t>. This food</w:t>
      </w:r>
      <w:r>
        <w:rPr>
          <w:rFonts w:ascii="Cambria" w:hAnsi="Cambria"/>
        </w:rPr>
        <w:t xml:space="preserve"> is neurotoxic, and over time can trigger this unique form of diet-induced brain dysfunction.</w:t>
      </w:r>
      <w:r w:rsidR="00E0559A">
        <w:rPr>
          <w:rFonts w:ascii="Cambria" w:hAnsi="Cambria"/>
        </w:rPr>
        <w:t xml:space="preserve"> </w:t>
      </w:r>
      <w:r w:rsidR="004C2165">
        <w:rPr>
          <w:rFonts w:ascii="Cambria" w:hAnsi="Cambria"/>
        </w:rPr>
        <w:t xml:space="preserve">It's interesting to note that </w:t>
      </w:r>
      <w:proofErr w:type="spellStart"/>
      <w:r w:rsidR="004C2165">
        <w:rPr>
          <w:rFonts w:ascii="Cambria" w:hAnsi="Cambria"/>
        </w:rPr>
        <w:t>Sapien</w:t>
      </w:r>
      <w:proofErr w:type="spellEnd"/>
      <w:r w:rsidR="004C2165">
        <w:rPr>
          <w:rFonts w:ascii="Cambria" w:hAnsi="Cambria"/>
        </w:rPr>
        <w:t xml:space="preserve"> Labs just came out with a report titled </w:t>
      </w:r>
      <w:hyperlink r:id="rId7" w:anchor=":~:text=This%20report%20examines%20the%20relationship%20between%20people%E2%80%99s%20consumption,2023%20as%20part%20of%20the%20Global%20Mind%20Project." w:history="1">
        <w:r w:rsidR="004C2165" w:rsidRPr="000E65CC">
          <w:rPr>
            <w:rStyle w:val="Hyperlink"/>
            <w:rFonts w:ascii="Cambria" w:hAnsi="Cambria"/>
          </w:rPr>
          <w:t>“Ultra-processed food consumption and mental wellbeing outcomes”.</w:t>
        </w:r>
      </w:hyperlink>
      <w:r w:rsidR="004C2165">
        <w:rPr>
          <w:rFonts w:ascii="Cambria" w:hAnsi="Cambria"/>
        </w:rPr>
        <w:t xml:space="preserve"> This is exactly what I have been saying for many decades, so it’s reassuring to see that the research community is now up to speed!</w:t>
      </w:r>
    </w:p>
    <w:p w14:paraId="2D2F377D" w14:textId="0D3F9C27" w:rsidR="00A511C9" w:rsidRDefault="00A511C9" w:rsidP="008C09D7">
      <w:pPr>
        <w:spacing w:line="360" w:lineRule="auto"/>
        <w:rPr>
          <w:rFonts w:ascii="Cambria" w:hAnsi="Cambria"/>
        </w:rPr>
      </w:pPr>
    </w:p>
    <w:p w14:paraId="3606F486" w14:textId="44B1DC32" w:rsidR="008C09D7" w:rsidRDefault="00E0559A" w:rsidP="008C09D7">
      <w:pPr>
        <w:spacing w:line="360" w:lineRule="auto"/>
        <w:rPr>
          <w:rFonts w:ascii="Cambria" w:hAnsi="Cambria"/>
        </w:rPr>
      </w:pPr>
      <w:r>
        <w:rPr>
          <w:rFonts w:ascii="Cambria" w:hAnsi="Cambria"/>
        </w:rPr>
        <w:lastRenderedPageBreak/>
        <w:t>I</w:t>
      </w:r>
      <w:r w:rsidR="008C09D7">
        <w:rPr>
          <w:rFonts w:ascii="Cambria" w:hAnsi="Cambria"/>
        </w:rPr>
        <w:t xml:space="preserve"> have identified 22 symptoms that are associated with </w:t>
      </w:r>
      <w:r w:rsidR="008C09D7" w:rsidRPr="00552DE3">
        <w:rPr>
          <w:rFonts w:ascii="Cambria" w:hAnsi="Cambria"/>
          <w:b/>
          <w:bCs/>
        </w:rPr>
        <w:t>CARB syndrome</w:t>
      </w:r>
      <w:r w:rsidR="008C09D7">
        <w:rPr>
          <w:rFonts w:ascii="Cambria" w:hAnsi="Cambria"/>
        </w:rPr>
        <w:t xml:space="preserve">, and these symptoms overlap with many common brain and psychiatric disorders, creating massive diagnostic and therapeutic </w:t>
      </w:r>
      <w:r w:rsidR="00161597">
        <w:rPr>
          <w:rFonts w:ascii="Cambria" w:hAnsi="Cambria"/>
        </w:rPr>
        <w:t>c</w:t>
      </w:r>
      <w:r w:rsidR="008C09D7">
        <w:rPr>
          <w:rFonts w:ascii="Cambria" w:hAnsi="Cambria"/>
        </w:rPr>
        <w:t>onfusion.</w:t>
      </w:r>
      <w:r w:rsidR="00161597">
        <w:rPr>
          <w:rFonts w:ascii="Cambria" w:hAnsi="Cambria"/>
        </w:rPr>
        <w:t xml:space="preserve"> These unfortunate patients</w:t>
      </w:r>
      <w:r w:rsidR="00EA6882">
        <w:rPr>
          <w:rFonts w:ascii="Cambria" w:hAnsi="Cambria"/>
        </w:rPr>
        <w:t xml:space="preserve"> often</w:t>
      </w:r>
      <w:r w:rsidR="00161597">
        <w:rPr>
          <w:rFonts w:ascii="Cambria" w:hAnsi="Cambria"/>
        </w:rPr>
        <w:t xml:space="preserve"> end up being </w:t>
      </w:r>
      <w:r w:rsidR="0018655C">
        <w:rPr>
          <w:rFonts w:ascii="Cambria" w:hAnsi="Cambria"/>
        </w:rPr>
        <w:t>treated with</w:t>
      </w:r>
      <w:r w:rsidR="00161597">
        <w:rPr>
          <w:rFonts w:ascii="Cambria" w:hAnsi="Cambria"/>
        </w:rPr>
        <w:t xml:space="preserve"> medications that accelerate the</w:t>
      </w:r>
      <w:r w:rsidR="00EA6882">
        <w:rPr>
          <w:rFonts w:ascii="Cambria" w:hAnsi="Cambria"/>
        </w:rPr>
        <w:t>ir</w:t>
      </w:r>
      <w:r w:rsidR="00161597">
        <w:rPr>
          <w:rFonts w:ascii="Cambria" w:hAnsi="Cambria"/>
        </w:rPr>
        <w:t xml:space="preserve"> </w:t>
      </w:r>
      <w:r w:rsidR="00EA6882">
        <w:rPr>
          <w:rFonts w:ascii="Cambria" w:hAnsi="Cambria"/>
        </w:rPr>
        <w:t>health problems</w:t>
      </w:r>
      <w:r w:rsidR="004C2165">
        <w:rPr>
          <w:rFonts w:ascii="Cambria" w:hAnsi="Cambria"/>
        </w:rPr>
        <w:t xml:space="preserve"> and increase fat storage.</w:t>
      </w:r>
    </w:p>
    <w:p w14:paraId="1E39EA60" w14:textId="77777777" w:rsidR="00161597" w:rsidRDefault="00161597" w:rsidP="008C09D7">
      <w:pPr>
        <w:spacing w:line="360" w:lineRule="auto"/>
        <w:rPr>
          <w:rFonts w:ascii="Cambria" w:hAnsi="Cambria"/>
        </w:rPr>
      </w:pPr>
    </w:p>
    <w:p w14:paraId="58022511" w14:textId="4B097A3E" w:rsidR="006634E0" w:rsidRPr="006634E0" w:rsidRDefault="006634E0" w:rsidP="008C09D7">
      <w:pPr>
        <w:spacing w:line="360" w:lineRule="auto"/>
        <w:rPr>
          <w:rFonts w:ascii="Arial" w:hAnsi="Arial" w:cs="Arial"/>
          <w:b/>
          <w:bCs/>
          <w:sz w:val="22"/>
          <w:szCs w:val="22"/>
        </w:rPr>
      </w:pPr>
      <w:r>
        <w:rPr>
          <w:rFonts w:ascii="Arial" w:hAnsi="Arial" w:cs="Arial"/>
          <w:b/>
          <w:bCs/>
          <w:sz w:val="22"/>
          <w:szCs w:val="22"/>
        </w:rPr>
        <w:t>Measure, Don’t Guess</w:t>
      </w:r>
    </w:p>
    <w:p w14:paraId="3AB795DF" w14:textId="4CFA1356" w:rsidR="00161597" w:rsidRDefault="00161597" w:rsidP="008C09D7">
      <w:pPr>
        <w:spacing w:line="360" w:lineRule="auto"/>
        <w:rPr>
          <w:rFonts w:ascii="Cambria" w:hAnsi="Cambria"/>
        </w:rPr>
      </w:pPr>
      <w:r>
        <w:rPr>
          <w:rFonts w:ascii="Cambria" w:hAnsi="Cambria"/>
        </w:rPr>
        <w:t xml:space="preserve">At the beginning of our obesity epidemic, I started to measure the body composition of every patient at every visit. The so-called obesity experts recommended that we evaluate obesity using body mass index or BMI, which is essentially a size measure that tells you zippo about how much fat is </w:t>
      </w:r>
      <w:r w:rsidR="006634E0">
        <w:rPr>
          <w:rFonts w:ascii="Cambria" w:hAnsi="Cambria"/>
        </w:rPr>
        <w:t>in each</w:t>
      </w:r>
      <w:r>
        <w:rPr>
          <w:rFonts w:ascii="Cambria" w:hAnsi="Cambria"/>
        </w:rPr>
        <w:t xml:space="preserve"> patient. Over time I noticed a strong correlation between these brain dysfunction symptoms and changes in percent body fat. When the symptoms got worse, after a lag of several weeks their percent body fat would start to rise. If I managed to suppress their symptoms, </w:t>
      </w:r>
      <w:r w:rsidR="0018655C">
        <w:rPr>
          <w:rFonts w:ascii="Cambria" w:hAnsi="Cambria"/>
        </w:rPr>
        <w:t>within</w:t>
      </w:r>
      <w:r w:rsidR="00E0559A">
        <w:rPr>
          <w:rFonts w:ascii="Cambria" w:hAnsi="Cambria"/>
        </w:rPr>
        <w:t xml:space="preserve"> </w:t>
      </w:r>
      <w:r>
        <w:rPr>
          <w:rFonts w:ascii="Cambria" w:hAnsi="Cambria"/>
        </w:rPr>
        <w:t>several weeks their percent body fat would start to fall.</w:t>
      </w:r>
      <w:r w:rsidR="00762210">
        <w:rPr>
          <w:rFonts w:ascii="Cambria" w:hAnsi="Cambria"/>
        </w:rPr>
        <w:t xml:space="preserve"> It was apparent that when it comes to fat storage, the brain calls the shots. </w:t>
      </w:r>
      <w:r w:rsidR="00E0559A">
        <w:rPr>
          <w:rFonts w:ascii="Cambria" w:hAnsi="Cambria"/>
        </w:rPr>
        <w:t>F</w:t>
      </w:r>
      <w:r w:rsidR="00762210">
        <w:rPr>
          <w:rFonts w:ascii="Cambria" w:hAnsi="Cambria"/>
        </w:rPr>
        <w:t>rom an evolutionary standpoint</w:t>
      </w:r>
      <w:r w:rsidR="00E0559A">
        <w:rPr>
          <w:rFonts w:ascii="Cambria" w:hAnsi="Cambria"/>
        </w:rPr>
        <w:t xml:space="preserve"> this makes perfect sense</w:t>
      </w:r>
      <w:r w:rsidR="00762210">
        <w:rPr>
          <w:rFonts w:ascii="Cambria" w:hAnsi="Cambria"/>
        </w:rPr>
        <w:t>.</w:t>
      </w:r>
    </w:p>
    <w:p w14:paraId="6408ADF9" w14:textId="77777777" w:rsidR="00762210" w:rsidRDefault="00762210" w:rsidP="008C09D7">
      <w:pPr>
        <w:spacing w:line="360" w:lineRule="auto"/>
        <w:rPr>
          <w:rFonts w:ascii="Cambria" w:hAnsi="Cambria"/>
        </w:rPr>
      </w:pPr>
    </w:p>
    <w:p w14:paraId="77CAE19A" w14:textId="2A80AB16" w:rsidR="00762210" w:rsidRDefault="00762210" w:rsidP="008C09D7">
      <w:pPr>
        <w:spacing w:line="360" w:lineRule="auto"/>
        <w:rPr>
          <w:rFonts w:ascii="Cambria" w:hAnsi="Cambria"/>
        </w:rPr>
      </w:pPr>
      <w:r>
        <w:rPr>
          <w:rFonts w:ascii="Cambria" w:hAnsi="Cambria"/>
        </w:rPr>
        <w:t xml:space="preserve">I concluded that the disease </w:t>
      </w:r>
      <w:r w:rsidRPr="00552DE3">
        <w:rPr>
          <w:rFonts w:ascii="Cambria" w:hAnsi="Cambria"/>
          <w:b/>
          <w:bCs/>
        </w:rPr>
        <w:t>CARB syndrome</w:t>
      </w:r>
      <w:r>
        <w:rPr>
          <w:rFonts w:ascii="Cambria" w:hAnsi="Cambria"/>
        </w:rPr>
        <w:t xml:space="preserve"> is composed of two main components:</w:t>
      </w:r>
    </w:p>
    <w:p w14:paraId="04B9D997" w14:textId="658B10BB" w:rsidR="00762210" w:rsidRDefault="00762210" w:rsidP="00762210">
      <w:pPr>
        <w:pStyle w:val="ListParagraph"/>
        <w:numPr>
          <w:ilvl w:val="0"/>
          <w:numId w:val="4"/>
        </w:numPr>
        <w:spacing w:line="360" w:lineRule="auto"/>
        <w:rPr>
          <w:rFonts w:ascii="Cambria" w:hAnsi="Cambria"/>
        </w:rPr>
      </w:pPr>
      <w:r>
        <w:rPr>
          <w:rFonts w:ascii="Cambria" w:hAnsi="Cambria"/>
        </w:rPr>
        <w:t>The develop</w:t>
      </w:r>
      <w:r w:rsidR="00E0559A">
        <w:rPr>
          <w:rFonts w:ascii="Cambria" w:hAnsi="Cambria"/>
        </w:rPr>
        <w:t>ment of</w:t>
      </w:r>
      <w:r>
        <w:rPr>
          <w:rFonts w:ascii="Cambria" w:hAnsi="Cambria"/>
        </w:rPr>
        <w:t xml:space="preserve"> up to </w:t>
      </w:r>
      <w:hyperlink r:id="rId8" w:history="1">
        <w:r w:rsidRPr="00B44AF7">
          <w:rPr>
            <w:rStyle w:val="Hyperlink"/>
            <w:rFonts w:ascii="Cambria" w:hAnsi="Cambria"/>
          </w:rPr>
          <w:t>22 brain dysfunction symptoms</w:t>
        </w:r>
      </w:hyperlink>
      <w:r>
        <w:rPr>
          <w:rFonts w:ascii="Cambria" w:hAnsi="Cambria"/>
        </w:rPr>
        <w:t xml:space="preserve"> that interfere with </w:t>
      </w:r>
      <w:r w:rsidR="00E0559A">
        <w:rPr>
          <w:rFonts w:ascii="Cambria" w:hAnsi="Cambria"/>
        </w:rPr>
        <w:t>your</w:t>
      </w:r>
      <w:r>
        <w:rPr>
          <w:rFonts w:ascii="Cambria" w:hAnsi="Cambria"/>
        </w:rPr>
        <w:t xml:space="preserve"> ability to function</w:t>
      </w:r>
      <w:r w:rsidR="0018655C">
        <w:rPr>
          <w:rFonts w:ascii="Cambria" w:hAnsi="Cambria"/>
        </w:rPr>
        <w:t>,</w:t>
      </w:r>
      <w:r>
        <w:rPr>
          <w:rFonts w:ascii="Cambria" w:hAnsi="Cambria"/>
        </w:rPr>
        <w:t xml:space="preserve"> and </w:t>
      </w:r>
      <w:r w:rsidR="0018655C">
        <w:rPr>
          <w:rFonts w:ascii="Cambria" w:hAnsi="Cambria"/>
        </w:rPr>
        <w:t xml:space="preserve">often </w:t>
      </w:r>
      <w:r w:rsidR="00E0559A">
        <w:rPr>
          <w:rFonts w:ascii="Cambria" w:hAnsi="Cambria"/>
        </w:rPr>
        <w:t>leading to being</w:t>
      </w:r>
      <w:r>
        <w:rPr>
          <w:rFonts w:ascii="Cambria" w:hAnsi="Cambria"/>
        </w:rPr>
        <w:t xml:space="preserve"> incorrectly diagnosed with common psychiatric disorders.</w:t>
      </w:r>
    </w:p>
    <w:p w14:paraId="1AD90702" w14:textId="72B4F76F" w:rsidR="00762210" w:rsidRDefault="00762210" w:rsidP="00762210">
      <w:pPr>
        <w:pStyle w:val="ListParagraph"/>
        <w:numPr>
          <w:ilvl w:val="0"/>
          <w:numId w:val="4"/>
        </w:numPr>
        <w:spacing w:line="360" w:lineRule="auto"/>
        <w:rPr>
          <w:rFonts w:ascii="Cambria" w:hAnsi="Cambria"/>
        </w:rPr>
      </w:pPr>
      <w:r>
        <w:rPr>
          <w:rFonts w:ascii="Cambria" w:hAnsi="Cambria"/>
        </w:rPr>
        <w:t>The stor</w:t>
      </w:r>
      <w:r w:rsidR="00E0559A">
        <w:rPr>
          <w:rFonts w:ascii="Cambria" w:hAnsi="Cambria"/>
        </w:rPr>
        <w:t>age of</w:t>
      </w:r>
      <w:r>
        <w:rPr>
          <w:rFonts w:ascii="Cambria" w:hAnsi="Cambria"/>
        </w:rPr>
        <w:t xml:space="preserve"> excess b</w:t>
      </w:r>
      <w:r w:rsidR="00101465">
        <w:rPr>
          <w:rFonts w:ascii="Cambria" w:hAnsi="Cambria"/>
        </w:rPr>
        <w:t>o</w:t>
      </w:r>
      <w:r>
        <w:rPr>
          <w:rFonts w:ascii="Cambria" w:hAnsi="Cambria"/>
        </w:rPr>
        <w:t>dy fat at virtually any caloric intake</w:t>
      </w:r>
      <w:r w:rsidR="0018655C">
        <w:rPr>
          <w:rFonts w:ascii="Cambria" w:hAnsi="Cambria"/>
        </w:rPr>
        <w:t>,</w:t>
      </w:r>
      <w:r>
        <w:rPr>
          <w:rFonts w:ascii="Cambria" w:hAnsi="Cambria"/>
        </w:rPr>
        <w:t xml:space="preserve"> until </w:t>
      </w:r>
      <w:r w:rsidR="00E0559A">
        <w:rPr>
          <w:rFonts w:ascii="Cambria" w:hAnsi="Cambria"/>
        </w:rPr>
        <w:t xml:space="preserve">you </w:t>
      </w:r>
      <w:r>
        <w:rPr>
          <w:rFonts w:ascii="Cambria" w:hAnsi="Cambria"/>
        </w:rPr>
        <w:t>cross into</w:t>
      </w:r>
      <w:r w:rsidR="00552DE3">
        <w:rPr>
          <w:rFonts w:ascii="Cambria" w:hAnsi="Cambria"/>
        </w:rPr>
        <w:t xml:space="preserve"> early </w:t>
      </w:r>
      <w:r>
        <w:rPr>
          <w:rFonts w:ascii="Cambria" w:hAnsi="Cambria"/>
        </w:rPr>
        <w:t>starvation</w:t>
      </w:r>
      <w:r w:rsidR="00E0559A">
        <w:rPr>
          <w:rFonts w:ascii="Cambria" w:hAnsi="Cambria"/>
        </w:rPr>
        <w:t>, where loss of lean body mass takes place</w:t>
      </w:r>
      <w:r>
        <w:rPr>
          <w:rFonts w:ascii="Cambria" w:hAnsi="Cambria"/>
        </w:rPr>
        <w:t>.</w:t>
      </w:r>
    </w:p>
    <w:p w14:paraId="543C5675" w14:textId="77777777" w:rsidR="00391120" w:rsidRDefault="00391120" w:rsidP="00391120">
      <w:pPr>
        <w:spacing w:line="360" w:lineRule="auto"/>
        <w:rPr>
          <w:rFonts w:ascii="Cambria" w:hAnsi="Cambria"/>
        </w:rPr>
      </w:pPr>
    </w:p>
    <w:p w14:paraId="22E6C860" w14:textId="6D8CF550" w:rsidR="000E65CC" w:rsidRDefault="00552DE3" w:rsidP="00391120">
      <w:pPr>
        <w:spacing w:line="360" w:lineRule="auto"/>
        <w:rPr>
          <w:rFonts w:ascii="Cambria" w:hAnsi="Cambria"/>
        </w:rPr>
      </w:pPr>
      <w:r w:rsidRPr="00BA4CDF">
        <w:rPr>
          <w:rFonts w:ascii="Cambria" w:hAnsi="Cambria"/>
          <w:highlight w:val="yellow"/>
        </w:rPr>
        <w:t>Voilà</w:t>
      </w:r>
      <w:r w:rsidR="00391120">
        <w:rPr>
          <w:rFonts w:ascii="Cambria" w:hAnsi="Cambria"/>
        </w:rPr>
        <w:t>! We now have a concept that explains the origins of our current twin epidemics of common brain disorders and obesity</w:t>
      </w:r>
      <w:r w:rsidR="0018655C">
        <w:rPr>
          <w:rFonts w:ascii="Cambria" w:hAnsi="Cambria"/>
        </w:rPr>
        <w:t>!</w:t>
      </w:r>
      <w:r w:rsidR="00101465">
        <w:rPr>
          <w:rFonts w:ascii="Cambria" w:hAnsi="Cambria"/>
        </w:rPr>
        <w:t xml:space="preserve"> The 22 symptoms of </w:t>
      </w:r>
      <w:r w:rsidR="00101465" w:rsidRPr="00552DE3">
        <w:rPr>
          <w:rFonts w:ascii="Cambria" w:hAnsi="Cambria"/>
          <w:b/>
          <w:bCs/>
        </w:rPr>
        <w:t>CARB syndrome</w:t>
      </w:r>
      <w:r w:rsidR="00101465">
        <w:rPr>
          <w:rFonts w:ascii="Cambria" w:hAnsi="Cambria"/>
        </w:rPr>
        <w:t xml:space="preserve"> seem to be associated with depletion of key monoamine neurotransmitters like dopamine, serotonin, and norepinephrine. The glucose spikes from consuming </w:t>
      </w:r>
      <w:r>
        <w:rPr>
          <w:rFonts w:ascii="Cambria" w:hAnsi="Cambria"/>
        </w:rPr>
        <w:t>ultra-</w:t>
      </w:r>
      <w:r w:rsidR="00101465">
        <w:rPr>
          <w:rFonts w:ascii="Cambria" w:hAnsi="Cambria"/>
        </w:rPr>
        <w:t xml:space="preserve">processed food </w:t>
      </w:r>
      <w:r w:rsidR="00B44AF7">
        <w:rPr>
          <w:rFonts w:ascii="Cambria" w:hAnsi="Cambria"/>
        </w:rPr>
        <w:t>likely</w:t>
      </w:r>
      <w:r w:rsidR="00101465">
        <w:rPr>
          <w:rFonts w:ascii="Cambria" w:hAnsi="Cambria"/>
        </w:rPr>
        <w:t xml:space="preserve"> cause dumping and depletion of these critical chemical messengers. Years </w:t>
      </w:r>
      <w:r w:rsidR="006634E0">
        <w:rPr>
          <w:rFonts w:ascii="Cambria" w:hAnsi="Cambria"/>
        </w:rPr>
        <w:t>ago,</w:t>
      </w:r>
      <w:r w:rsidR="00101465">
        <w:rPr>
          <w:rFonts w:ascii="Cambria" w:hAnsi="Cambria"/>
        </w:rPr>
        <w:t xml:space="preserve"> I stumbled upon a supplement called </w:t>
      </w:r>
      <w:proofErr w:type="spellStart"/>
      <w:r w:rsidR="00101465">
        <w:rPr>
          <w:rFonts w:ascii="Cambria" w:hAnsi="Cambria"/>
        </w:rPr>
        <w:t>Appe</w:t>
      </w:r>
      <w:proofErr w:type="spellEnd"/>
      <w:r w:rsidR="00101465">
        <w:rPr>
          <w:rFonts w:ascii="Cambria" w:hAnsi="Cambria"/>
        </w:rPr>
        <w:t xml:space="preserve">-Curb that contains the precursors the brain needs to make these neurotransmitters. It was being promoted as an appetite suppressant, because these precursors suppress hunger and cravings for sweet and starchy food—the lead symptom of </w:t>
      </w:r>
      <w:r w:rsidR="00101465" w:rsidRPr="00552DE3">
        <w:rPr>
          <w:rFonts w:ascii="Cambria" w:hAnsi="Cambria"/>
          <w:b/>
          <w:bCs/>
        </w:rPr>
        <w:lastRenderedPageBreak/>
        <w:t>CARB syndrome</w:t>
      </w:r>
      <w:r w:rsidR="00101465">
        <w:rPr>
          <w:rFonts w:ascii="Cambria" w:hAnsi="Cambria"/>
        </w:rPr>
        <w:t xml:space="preserve">. I gave this supplement to some of my patients, and quickly realized that it is very effective for managing </w:t>
      </w:r>
      <w:r w:rsidR="00101465" w:rsidRPr="00552DE3">
        <w:rPr>
          <w:rFonts w:ascii="Cambria" w:hAnsi="Cambria"/>
          <w:b/>
          <w:bCs/>
        </w:rPr>
        <w:t>CARB syndrome</w:t>
      </w:r>
      <w:r w:rsidR="00101465">
        <w:rPr>
          <w:rFonts w:ascii="Cambria" w:hAnsi="Cambria"/>
        </w:rPr>
        <w:t xml:space="preserve">. I rebranded the supplement as </w:t>
      </w:r>
      <w:hyperlink r:id="rId9" w:history="1">
        <w:r w:rsidR="00101465" w:rsidRPr="002F28F4">
          <w:rPr>
            <w:rStyle w:val="Hyperlink"/>
            <w:rFonts w:ascii="Cambria" w:hAnsi="Cambria"/>
          </w:rPr>
          <w:t>CARB-22</w:t>
        </w:r>
      </w:hyperlink>
      <w:r w:rsidR="00101465">
        <w:rPr>
          <w:rFonts w:ascii="Cambria" w:hAnsi="Cambria"/>
        </w:rPr>
        <w:t>.</w:t>
      </w:r>
    </w:p>
    <w:p w14:paraId="35925CC8" w14:textId="77777777" w:rsidR="00101465" w:rsidRDefault="00101465" w:rsidP="00391120">
      <w:pPr>
        <w:spacing w:line="360" w:lineRule="auto"/>
        <w:rPr>
          <w:rFonts w:ascii="Cambria" w:hAnsi="Cambria"/>
        </w:rPr>
      </w:pPr>
    </w:p>
    <w:p w14:paraId="1679C245" w14:textId="11A3852E" w:rsidR="00101465" w:rsidRPr="006634E0" w:rsidRDefault="006634E0" w:rsidP="00391120">
      <w:pPr>
        <w:spacing w:line="360" w:lineRule="auto"/>
        <w:rPr>
          <w:rFonts w:ascii="Arial" w:hAnsi="Arial" w:cs="Arial"/>
          <w:b/>
          <w:bCs/>
          <w:sz w:val="22"/>
          <w:szCs w:val="22"/>
        </w:rPr>
      </w:pPr>
      <w:r>
        <w:rPr>
          <w:rFonts w:ascii="Arial" w:hAnsi="Arial" w:cs="Arial"/>
          <w:b/>
          <w:bCs/>
          <w:sz w:val="22"/>
          <w:szCs w:val="22"/>
        </w:rPr>
        <w:t>The Six Magical Keys to Weight Loss</w:t>
      </w:r>
    </w:p>
    <w:p w14:paraId="5C6D216A" w14:textId="24D52ED9" w:rsidR="00D3314A" w:rsidRDefault="002F28F4" w:rsidP="00391120">
      <w:pPr>
        <w:spacing w:line="360" w:lineRule="auto"/>
        <w:rPr>
          <w:rFonts w:ascii="Cambria" w:hAnsi="Cambria"/>
        </w:rPr>
      </w:pPr>
      <w:r>
        <w:rPr>
          <w:rFonts w:ascii="Cambria" w:hAnsi="Cambria"/>
        </w:rPr>
        <w:t xml:space="preserve">Understanding the </w:t>
      </w:r>
      <w:r w:rsidRPr="00552DE3">
        <w:rPr>
          <w:rFonts w:ascii="Cambria" w:hAnsi="Cambria"/>
          <w:b/>
          <w:bCs/>
        </w:rPr>
        <w:t>CARB syndrome</w:t>
      </w:r>
      <w:r>
        <w:rPr>
          <w:rFonts w:ascii="Cambria" w:hAnsi="Cambria"/>
        </w:rPr>
        <w:t xml:space="preserve"> disease model also gives us</w:t>
      </w:r>
      <w:r w:rsidR="00101465">
        <w:rPr>
          <w:rFonts w:ascii="Cambria" w:hAnsi="Cambria"/>
        </w:rPr>
        <w:t xml:space="preserve"> good news on the obesity drug front. This class of</w:t>
      </w:r>
      <w:r>
        <w:rPr>
          <w:rFonts w:ascii="Cambria" w:hAnsi="Cambria"/>
        </w:rPr>
        <w:t xml:space="preserve"> popular</w:t>
      </w:r>
      <w:r w:rsidR="00101465">
        <w:rPr>
          <w:rFonts w:ascii="Cambria" w:hAnsi="Cambria"/>
        </w:rPr>
        <w:t xml:space="preserve"> drugs can be used effectively</w:t>
      </w:r>
      <w:r>
        <w:rPr>
          <w:rFonts w:ascii="Cambria" w:hAnsi="Cambria"/>
        </w:rPr>
        <w:t xml:space="preserve"> to treat obesity</w:t>
      </w:r>
      <w:r w:rsidR="00101465">
        <w:rPr>
          <w:rFonts w:ascii="Cambria" w:hAnsi="Cambria"/>
        </w:rPr>
        <w:t xml:space="preserve"> </w:t>
      </w:r>
      <w:r w:rsidR="00D3314A" w:rsidRPr="0018655C">
        <w:rPr>
          <w:rFonts w:ascii="Cambria" w:hAnsi="Cambria"/>
          <w:i/>
          <w:iCs/>
        </w:rPr>
        <w:t>if</w:t>
      </w:r>
      <w:r w:rsidR="00101465" w:rsidRPr="0018655C">
        <w:rPr>
          <w:rFonts w:ascii="Cambria" w:hAnsi="Cambria"/>
          <w:i/>
          <w:iCs/>
        </w:rPr>
        <w:t xml:space="preserve"> they are a part of a comprehensive </w:t>
      </w:r>
      <w:r w:rsidR="00101465" w:rsidRPr="00552DE3">
        <w:rPr>
          <w:rFonts w:ascii="Cambria" w:hAnsi="Cambria"/>
          <w:b/>
          <w:bCs/>
          <w:i/>
          <w:iCs/>
        </w:rPr>
        <w:t>CARB syndrome</w:t>
      </w:r>
      <w:r w:rsidR="00101465" w:rsidRPr="0018655C">
        <w:rPr>
          <w:rFonts w:ascii="Cambria" w:hAnsi="Cambria"/>
          <w:i/>
          <w:iCs/>
        </w:rPr>
        <w:t xml:space="preserve"> treatment plan</w:t>
      </w:r>
      <w:r w:rsidR="00101465">
        <w:rPr>
          <w:rFonts w:ascii="Cambria" w:hAnsi="Cambria"/>
        </w:rPr>
        <w:t>.</w:t>
      </w:r>
      <w:r w:rsidR="00D3314A">
        <w:rPr>
          <w:rFonts w:ascii="Cambria" w:hAnsi="Cambria"/>
        </w:rPr>
        <w:t xml:space="preserve"> This</w:t>
      </w:r>
      <w:r w:rsidR="0018655C">
        <w:rPr>
          <w:rFonts w:ascii="Cambria" w:hAnsi="Cambria"/>
        </w:rPr>
        <w:t xml:space="preserve"> </w:t>
      </w:r>
      <w:proofErr w:type="gramStart"/>
      <w:r w:rsidR="0018655C">
        <w:rPr>
          <w:rFonts w:ascii="Cambria" w:hAnsi="Cambria"/>
        </w:rPr>
        <w:t>highly</w:t>
      </w:r>
      <w:r w:rsidR="00552DE3">
        <w:rPr>
          <w:rFonts w:ascii="Cambria" w:hAnsi="Cambria"/>
        </w:rPr>
        <w:t>-</w:t>
      </w:r>
      <w:r w:rsidR="0018655C">
        <w:rPr>
          <w:rFonts w:ascii="Cambria" w:hAnsi="Cambria"/>
        </w:rPr>
        <w:t>effective</w:t>
      </w:r>
      <w:proofErr w:type="gramEnd"/>
      <w:r w:rsidR="00D3314A">
        <w:rPr>
          <w:rFonts w:ascii="Cambria" w:hAnsi="Cambria"/>
        </w:rPr>
        <w:t xml:space="preserve"> plan should include Dr.</w:t>
      </w:r>
      <w:r w:rsidR="0018655C">
        <w:rPr>
          <w:rFonts w:ascii="Cambria" w:hAnsi="Cambria"/>
        </w:rPr>
        <w:t xml:space="preserve"> </w:t>
      </w:r>
      <w:r w:rsidR="00D3314A">
        <w:rPr>
          <w:rFonts w:ascii="Cambria" w:hAnsi="Cambria"/>
        </w:rPr>
        <w:t>Wil</w:t>
      </w:r>
      <w:r w:rsidR="00795C5C">
        <w:rPr>
          <w:rFonts w:ascii="Cambria" w:hAnsi="Cambria"/>
        </w:rPr>
        <w:t xml:space="preserve">son’s </w:t>
      </w:r>
      <w:r w:rsidR="00795C5C" w:rsidRPr="00EA6882">
        <w:rPr>
          <w:rFonts w:ascii="Cambria" w:hAnsi="Cambria"/>
          <w:b/>
          <w:bCs/>
        </w:rPr>
        <w:t xml:space="preserve">Six Magical Keys to </w:t>
      </w:r>
      <w:r w:rsidR="00EA6882" w:rsidRPr="00EA6882">
        <w:rPr>
          <w:rFonts w:ascii="Cambria" w:hAnsi="Cambria"/>
          <w:b/>
          <w:bCs/>
        </w:rPr>
        <w:t>Weight Loss</w:t>
      </w:r>
      <w:r w:rsidR="00795C5C">
        <w:rPr>
          <w:rFonts w:ascii="Cambria" w:hAnsi="Cambria"/>
        </w:rPr>
        <w:t xml:space="preserve"> when using these drugs:</w:t>
      </w:r>
    </w:p>
    <w:p w14:paraId="67960312" w14:textId="77777777" w:rsidR="00E4527B" w:rsidRDefault="00E4527B" w:rsidP="00391120">
      <w:pPr>
        <w:spacing w:line="360" w:lineRule="auto"/>
        <w:rPr>
          <w:rFonts w:ascii="Cambria" w:hAnsi="Cambria"/>
        </w:rPr>
      </w:pPr>
    </w:p>
    <w:p w14:paraId="0BBAB6FA" w14:textId="0B7C95E7" w:rsidR="00E4527B" w:rsidRPr="00E4527B" w:rsidRDefault="00E4527B" w:rsidP="00E4527B">
      <w:pPr>
        <w:pStyle w:val="ListParagraph"/>
        <w:numPr>
          <w:ilvl w:val="0"/>
          <w:numId w:val="6"/>
        </w:numPr>
        <w:spacing w:line="360" w:lineRule="auto"/>
        <w:rPr>
          <w:rFonts w:ascii="Cambria" w:hAnsi="Cambria"/>
        </w:rPr>
      </w:pPr>
      <w:r w:rsidRPr="00E4527B">
        <w:rPr>
          <w:rFonts w:ascii="Cambria" w:hAnsi="Cambria"/>
        </w:rPr>
        <w:t>You</w:t>
      </w:r>
      <w:r>
        <w:rPr>
          <w:rFonts w:ascii="Cambria" w:hAnsi="Cambria"/>
        </w:rPr>
        <w:t xml:space="preserve"> need to</w:t>
      </w:r>
      <w:r w:rsidRPr="00E4527B">
        <w:rPr>
          <w:rFonts w:ascii="Cambria" w:hAnsi="Cambria"/>
        </w:rPr>
        <w:t xml:space="preserve"> follow a healthy diet with adequate protein at every meal. </w:t>
      </w:r>
      <w:r>
        <w:rPr>
          <w:rFonts w:ascii="Cambria" w:hAnsi="Cambria"/>
        </w:rPr>
        <w:t xml:space="preserve">I like </w:t>
      </w:r>
      <w:proofErr w:type="gramStart"/>
      <w:r w:rsidRPr="0018655C">
        <w:rPr>
          <w:rFonts w:ascii="Cambria" w:hAnsi="Cambria"/>
          <w:b/>
          <w:bCs/>
        </w:rPr>
        <w:t>The</w:t>
      </w:r>
      <w:proofErr w:type="gramEnd"/>
      <w:r w:rsidRPr="0018655C">
        <w:rPr>
          <w:rFonts w:ascii="Cambria" w:hAnsi="Cambria"/>
          <w:b/>
          <w:bCs/>
        </w:rPr>
        <w:t xml:space="preserve"> </w:t>
      </w:r>
      <w:hyperlink r:id="rId10" w:history="1">
        <w:r w:rsidRPr="000C0E09">
          <w:rPr>
            <w:rStyle w:val="Hyperlink"/>
            <w:rFonts w:ascii="Cambria" w:hAnsi="Cambria"/>
            <w:b/>
            <w:bCs/>
          </w:rPr>
          <w:t>Zone Diet</w:t>
        </w:r>
      </w:hyperlink>
      <w:r w:rsidRPr="0018655C">
        <w:rPr>
          <w:rFonts w:ascii="Cambria" w:hAnsi="Cambria"/>
          <w:b/>
          <w:bCs/>
        </w:rPr>
        <w:t xml:space="preserve"> </w:t>
      </w:r>
      <w:r>
        <w:rPr>
          <w:rFonts w:ascii="Cambria" w:hAnsi="Cambria"/>
        </w:rPr>
        <w:t>promoted by my friend Barry Sears.</w:t>
      </w:r>
    </w:p>
    <w:p w14:paraId="150A4022" w14:textId="1BEBAD01" w:rsidR="00E4527B" w:rsidRPr="00E4527B" w:rsidRDefault="00E4527B" w:rsidP="00E4527B">
      <w:pPr>
        <w:pStyle w:val="ListParagraph"/>
        <w:numPr>
          <w:ilvl w:val="0"/>
          <w:numId w:val="6"/>
        </w:numPr>
        <w:spacing w:line="360" w:lineRule="auto"/>
        <w:rPr>
          <w:rFonts w:ascii="Cambria" w:hAnsi="Cambria"/>
        </w:rPr>
      </w:pPr>
      <w:r>
        <w:rPr>
          <w:rFonts w:ascii="Cambria" w:hAnsi="Cambria"/>
        </w:rPr>
        <w:t>It’s critical to</w:t>
      </w:r>
      <w:r w:rsidRPr="00E4527B">
        <w:rPr>
          <w:rFonts w:ascii="Cambria" w:hAnsi="Cambria"/>
        </w:rPr>
        <w:t xml:space="preserve"> avoid </w:t>
      </w:r>
      <w:r w:rsidR="0018655C">
        <w:rPr>
          <w:rFonts w:ascii="Cambria" w:hAnsi="Cambria"/>
        </w:rPr>
        <w:t>ultra-</w:t>
      </w:r>
      <w:r w:rsidRPr="00E4527B">
        <w:rPr>
          <w:rFonts w:ascii="Cambria" w:hAnsi="Cambria"/>
        </w:rPr>
        <w:t>processed food</w:t>
      </w:r>
      <w:r>
        <w:rPr>
          <w:rFonts w:ascii="Cambria" w:hAnsi="Cambria"/>
        </w:rPr>
        <w:t>. This food is defined by having excess sugar, high glycemic carbohydrates, and</w:t>
      </w:r>
      <w:r w:rsidR="00B44AF7">
        <w:rPr>
          <w:rFonts w:ascii="Cambria" w:hAnsi="Cambria"/>
        </w:rPr>
        <w:t xml:space="preserve"> excess</w:t>
      </w:r>
      <w:r>
        <w:rPr>
          <w:rFonts w:ascii="Cambria" w:hAnsi="Cambria"/>
        </w:rPr>
        <w:t xml:space="preserve"> omega-6 fatty acids relative to omega-3 fatty acids.</w:t>
      </w:r>
      <w:r w:rsidR="0018655C">
        <w:rPr>
          <w:rFonts w:ascii="Cambria" w:hAnsi="Cambria"/>
        </w:rPr>
        <w:t xml:space="preserve"> These components are very neurotoxic, especially when combined.</w:t>
      </w:r>
    </w:p>
    <w:p w14:paraId="454B0B61" w14:textId="740EA62A" w:rsidR="00E4527B" w:rsidRPr="00E4527B" w:rsidRDefault="00E4527B" w:rsidP="00E4527B">
      <w:pPr>
        <w:pStyle w:val="ListParagraph"/>
        <w:numPr>
          <w:ilvl w:val="0"/>
          <w:numId w:val="6"/>
        </w:numPr>
        <w:spacing w:line="360" w:lineRule="auto"/>
        <w:rPr>
          <w:rFonts w:ascii="Cambria" w:hAnsi="Cambria"/>
        </w:rPr>
      </w:pPr>
      <w:r>
        <w:rPr>
          <w:rFonts w:ascii="Cambria" w:hAnsi="Cambria"/>
        </w:rPr>
        <w:t>I recommend</w:t>
      </w:r>
      <w:r w:rsidRPr="00E4527B">
        <w:rPr>
          <w:rFonts w:ascii="Cambria" w:hAnsi="Cambria"/>
        </w:rPr>
        <w:t xml:space="preserve"> exercis</w:t>
      </w:r>
      <w:r>
        <w:rPr>
          <w:rFonts w:ascii="Cambria" w:hAnsi="Cambria"/>
        </w:rPr>
        <w:t>ing</w:t>
      </w:r>
      <w:r w:rsidRPr="00E4527B">
        <w:rPr>
          <w:rFonts w:ascii="Cambria" w:hAnsi="Cambria"/>
        </w:rPr>
        <w:t xml:space="preserve"> on a regular basis, </w:t>
      </w:r>
      <w:r w:rsidR="00B44AF7">
        <w:rPr>
          <w:rFonts w:ascii="Cambria" w:hAnsi="Cambria"/>
        </w:rPr>
        <w:t xml:space="preserve">including </w:t>
      </w:r>
      <w:r w:rsidRPr="00E4527B">
        <w:rPr>
          <w:rFonts w:ascii="Cambria" w:hAnsi="Cambria"/>
        </w:rPr>
        <w:t>both aerobic and strength training.</w:t>
      </w:r>
    </w:p>
    <w:p w14:paraId="6B005676" w14:textId="7019BF49" w:rsidR="00E4527B" w:rsidRPr="00E4527B" w:rsidRDefault="00E4527B" w:rsidP="00E4527B">
      <w:pPr>
        <w:pStyle w:val="ListParagraph"/>
        <w:numPr>
          <w:ilvl w:val="0"/>
          <w:numId w:val="6"/>
        </w:numPr>
        <w:spacing w:line="360" w:lineRule="auto"/>
        <w:rPr>
          <w:rFonts w:ascii="Cambria" w:hAnsi="Cambria"/>
        </w:rPr>
      </w:pPr>
      <w:r>
        <w:rPr>
          <w:rFonts w:ascii="Cambria" w:hAnsi="Cambria"/>
        </w:rPr>
        <w:t xml:space="preserve">I </w:t>
      </w:r>
      <w:r w:rsidR="00A05D19">
        <w:rPr>
          <w:rFonts w:ascii="Cambria" w:hAnsi="Cambria"/>
        </w:rPr>
        <w:t xml:space="preserve">recommend taking a </w:t>
      </w:r>
      <w:r w:rsidR="00A51949">
        <w:rPr>
          <w:rFonts w:ascii="Cambria" w:hAnsi="Cambria"/>
        </w:rPr>
        <w:t>high-quality</w:t>
      </w:r>
      <w:r w:rsidR="00A05D19">
        <w:rPr>
          <w:rFonts w:ascii="Cambria" w:hAnsi="Cambria"/>
        </w:rPr>
        <w:t xml:space="preserve"> </w:t>
      </w:r>
      <w:r w:rsidRPr="00E4527B">
        <w:rPr>
          <w:rFonts w:ascii="Cambria" w:hAnsi="Cambria"/>
        </w:rPr>
        <w:t>omega-3</w:t>
      </w:r>
      <w:r w:rsidR="00A05D19">
        <w:rPr>
          <w:rFonts w:ascii="Cambria" w:hAnsi="Cambria"/>
        </w:rPr>
        <w:t xml:space="preserve"> supplement </w:t>
      </w:r>
      <w:r w:rsidRPr="00E4527B">
        <w:rPr>
          <w:rFonts w:ascii="Cambria" w:hAnsi="Cambria"/>
        </w:rPr>
        <w:t>and</w:t>
      </w:r>
      <w:r w:rsidR="00A05D19">
        <w:rPr>
          <w:rFonts w:ascii="Cambria" w:hAnsi="Cambria"/>
        </w:rPr>
        <w:t xml:space="preserve"> a strong polyphenol to suppress inflammation.</w:t>
      </w:r>
      <w:r w:rsidRPr="00E4527B">
        <w:rPr>
          <w:rFonts w:ascii="Cambria" w:hAnsi="Cambria"/>
        </w:rPr>
        <w:t xml:space="preserve"> </w:t>
      </w:r>
      <w:r w:rsidR="00A05D19">
        <w:rPr>
          <w:rFonts w:ascii="Cambria" w:hAnsi="Cambria"/>
        </w:rPr>
        <w:t xml:space="preserve">You should take enough omega-3 to keep your AA/EPA ratio between 1 and 3. This is a simple fingerstick test available from </w:t>
      </w:r>
      <w:hyperlink r:id="rId11" w:history="1">
        <w:proofErr w:type="spellStart"/>
        <w:r w:rsidR="00A05D19" w:rsidRPr="00EA6882">
          <w:rPr>
            <w:rStyle w:val="Hyperlink"/>
            <w:rFonts w:ascii="Cambria" w:hAnsi="Cambria"/>
          </w:rPr>
          <w:t>OmegaQuant</w:t>
        </w:r>
        <w:proofErr w:type="spellEnd"/>
      </w:hyperlink>
      <w:r w:rsidR="00107219">
        <w:rPr>
          <w:rFonts w:ascii="Cambria" w:hAnsi="Cambria"/>
        </w:rPr>
        <w:t xml:space="preserve"> or from the </w:t>
      </w:r>
      <w:hyperlink r:id="rId12" w:history="1">
        <w:r w:rsidR="00107219" w:rsidRPr="00107219">
          <w:rPr>
            <w:rStyle w:val="Hyperlink"/>
            <w:rFonts w:ascii="Cambria" w:hAnsi="Cambria"/>
          </w:rPr>
          <w:t>Zone site</w:t>
        </w:r>
      </w:hyperlink>
      <w:r w:rsidR="00A05D19">
        <w:rPr>
          <w:rFonts w:ascii="Cambria" w:hAnsi="Cambria"/>
        </w:rPr>
        <w:t xml:space="preserve">. I like </w:t>
      </w:r>
      <w:hyperlink r:id="rId13" w:history="1">
        <w:r w:rsidR="00A05D19" w:rsidRPr="00A05D19">
          <w:rPr>
            <w:rStyle w:val="Hyperlink"/>
            <w:rFonts w:ascii="Cambria" w:hAnsi="Cambria"/>
          </w:rPr>
          <w:t>OmegaRx2</w:t>
        </w:r>
      </w:hyperlink>
      <w:r w:rsidR="00A05D19">
        <w:rPr>
          <w:rFonts w:ascii="Cambria" w:hAnsi="Cambria"/>
        </w:rPr>
        <w:t xml:space="preserve"> and </w:t>
      </w:r>
      <w:hyperlink r:id="rId14" w:history="1">
        <w:proofErr w:type="spellStart"/>
        <w:r w:rsidR="00A05D19" w:rsidRPr="00A05D19">
          <w:rPr>
            <w:rStyle w:val="Hyperlink"/>
            <w:rFonts w:ascii="Cambria" w:hAnsi="Cambria"/>
          </w:rPr>
          <w:t>MaquiRx</w:t>
        </w:r>
        <w:proofErr w:type="spellEnd"/>
      </w:hyperlink>
      <w:r w:rsidR="00A05D19">
        <w:rPr>
          <w:rFonts w:ascii="Cambria" w:hAnsi="Cambria"/>
        </w:rPr>
        <w:t xml:space="preserve"> sold by Dr. Sears</w:t>
      </w:r>
      <w:r w:rsidR="00107219">
        <w:rPr>
          <w:rFonts w:ascii="Cambria" w:hAnsi="Cambria"/>
        </w:rPr>
        <w:t xml:space="preserve"> because of their unparalleled high quality.</w:t>
      </w:r>
    </w:p>
    <w:p w14:paraId="0701DEFD" w14:textId="0150058F" w:rsidR="00E4527B" w:rsidRPr="00E4527B" w:rsidRDefault="00A05D19" w:rsidP="00E4527B">
      <w:pPr>
        <w:pStyle w:val="ListParagraph"/>
        <w:numPr>
          <w:ilvl w:val="0"/>
          <w:numId w:val="6"/>
        </w:numPr>
        <w:spacing w:line="360" w:lineRule="auto"/>
        <w:rPr>
          <w:rFonts w:ascii="Cambria" w:hAnsi="Cambria"/>
        </w:rPr>
      </w:pPr>
      <w:r>
        <w:rPr>
          <w:rFonts w:ascii="Cambria" w:hAnsi="Cambria"/>
        </w:rPr>
        <w:t>I recommend taking</w:t>
      </w:r>
      <w:r w:rsidR="00E4527B" w:rsidRPr="00E4527B">
        <w:rPr>
          <w:rFonts w:ascii="Cambria" w:hAnsi="Cambria"/>
        </w:rPr>
        <w:t xml:space="preserve"> CARB-22 to suppress cravings for sweet and starchy food</w:t>
      </w:r>
      <w:r>
        <w:rPr>
          <w:rFonts w:ascii="Cambria" w:hAnsi="Cambria"/>
        </w:rPr>
        <w:t xml:space="preserve">, and the other symptoms associated with </w:t>
      </w:r>
      <w:r w:rsidRPr="00552DE3">
        <w:rPr>
          <w:rFonts w:ascii="Cambria" w:hAnsi="Cambria"/>
          <w:b/>
          <w:bCs/>
        </w:rPr>
        <w:t>CARB syndrome</w:t>
      </w:r>
      <w:r>
        <w:rPr>
          <w:rFonts w:ascii="Cambria" w:hAnsi="Cambria"/>
        </w:rPr>
        <w:t xml:space="preserve">. </w:t>
      </w:r>
      <w:r w:rsidR="00E4527B" w:rsidRPr="00E4527B">
        <w:rPr>
          <w:rFonts w:ascii="Cambria" w:hAnsi="Cambria"/>
        </w:rPr>
        <w:t>These</w:t>
      </w:r>
      <w:r>
        <w:rPr>
          <w:rFonts w:ascii="Cambria" w:hAnsi="Cambria"/>
        </w:rPr>
        <w:t xml:space="preserve"> weight loss</w:t>
      </w:r>
      <w:r w:rsidR="00E4527B" w:rsidRPr="00E4527B">
        <w:rPr>
          <w:rFonts w:ascii="Cambria" w:hAnsi="Cambria"/>
        </w:rPr>
        <w:t xml:space="preserve"> drugs suppress appetite, but</w:t>
      </w:r>
      <w:r w:rsidR="00107219">
        <w:rPr>
          <w:rFonts w:ascii="Cambria" w:hAnsi="Cambria"/>
        </w:rPr>
        <w:t xml:space="preserve"> when</w:t>
      </w:r>
      <w:r w:rsidR="00E4527B" w:rsidRPr="00E4527B">
        <w:rPr>
          <w:rFonts w:ascii="Cambria" w:hAnsi="Cambria"/>
        </w:rPr>
        <w:t xml:space="preserve"> </w:t>
      </w:r>
      <w:r>
        <w:rPr>
          <w:rFonts w:ascii="Cambria" w:hAnsi="Cambria"/>
        </w:rPr>
        <w:t>individuals do eat,</w:t>
      </w:r>
      <w:r w:rsidR="00E4527B" w:rsidRPr="00E4527B">
        <w:rPr>
          <w:rFonts w:ascii="Cambria" w:hAnsi="Cambria"/>
        </w:rPr>
        <w:t xml:space="preserve"> they</w:t>
      </w:r>
      <w:r w:rsidR="00B44AF7">
        <w:rPr>
          <w:rFonts w:ascii="Cambria" w:hAnsi="Cambria"/>
        </w:rPr>
        <w:t xml:space="preserve"> still</w:t>
      </w:r>
      <w:r w:rsidR="00E4527B" w:rsidRPr="00E4527B">
        <w:rPr>
          <w:rFonts w:ascii="Cambria" w:hAnsi="Cambria"/>
        </w:rPr>
        <w:t xml:space="preserve"> tend to</w:t>
      </w:r>
      <w:r w:rsidR="00107219">
        <w:rPr>
          <w:rFonts w:ascii="Cambria" w:hAnsi="Cambria"/>
        </w:rPr>
        <w:t xml:space="preserve"> consume</w:t>
      </w:r>
      <w:r w:rsidR="00E4527B" w:rsidRPr="00E4527B">
        <w:rPr>
          <w:rFonts w:ascii="Cambria" w:hAnsi="Cambria"/>
        </w:rPr>
        <w:t xml:space="preserve"> sweet and starchy food</w:t>
      </w:r>
      <w:r>
        <w:rPr>
          <w:rFonts w:ascii="Cambria" w:hAnsi="Cambria"/>
        </w:rPr>
        <w:t xml:space="preserve">, the very food </w:t>
      </w:r>
      <w:r w:rsidR="00107219">
        <w:rPr>
          <w:rFonts w:ascii="Cambria" w:hAnsi="Cambria"/>
        </w:rPr>
        <w:t xml:space="preserve">that is </w:t>
      </w:r>
      <w:r>
        <w:rPr>
          <w:rFonts w:ascii="Cambria" w:hAnsi="Cambria"/>
        </w:rPr>
        <w:t>driving their brain dysfunction</w:t>
      </w:r>
      <w:r w:rsidR="00E4527B" w:rsidRPr="00E4527B">
        <w:rPr>
          <w:rFonts w:ascii="Cambria" w:hAnsi="Cambria"/>
        </w:rPr>
        <w:t>. CARB-22 i</w:t>
      </w:r>
      <w:r w:rsidR="00107219">
        <w:rPr>
          <w:rFonts w:ascii="Cambria" w:hAnsi="Cambria"/>
        </w:rPr>
        <w:t xml:space="preserve">s </w:t>
      </w:r>
      <w:r w:rsidR="00E4527B" w:rsidRPr="00E4527B">
        <w:rPr>
          <w:rFonts w:ascii="Cambria" w:hAnsi="Cambria"/>
        </w:rPr>
        <w:t>very effective at suppressing these cravings.</w:t>
      </w:r>
    </w:p>
    <w:p w14:paraId="6DD43599" w14:textId="32448091" w:rsidR="00E4527B" w:rsidRDefault="00A05D19" w:rsidP="00E4527B">
      <w:pPr>
        <w:pStyle w:val="ListParagraph"/>
        <w:numPr>
          <w:ilvl w:val="0"/>
          <w:numId w:val="6"/>
        </w:numPr>
        <w:spacing w:line="360" w:lineRule="auto"/>
        <w:rPr>
          <w:rFonts w:ascii="Cambria" w:hAnsi="Cambria"/>
        </w:rPr>
      </w:pPr>
      <w:r>
        <w:rPr>
          <w:rFonts w:ascii="Cambria" w:hAnsi="Cambria"/>
        </w:rPr>
        <w:t xml:space="preserve">I recommend </w:t>
      </w:r>
      <w:r w:rsidR="00E4527B" w:rsidRPr="00E4527B">
        <w:rPr>
          <w:rFonts w:ascii="Cambria" w:hAnsi="Cambria"/>
        </w:rPr>
        <w:t>limit</w:t>
      </w:r>
      <w:r>
        <w:rPr>
          <w:rFonts w:ascii="Cambria" w:hAnsi="Cambria"/>
        </w:rPr>
        <w:t>ing</w:t>
      </w:r>
      <w:r w:rsidR="00E4527B" w:rsidRPr="00E4527B">
        <w:rPr>
          <w:rFonts w:ascii="Cambria" w:hAnsi="Cambria"/>
        </w:rPr>
        <w:t xml:space="preserve"> caloric intake</w:t>
      </w:r>
      <w:r>
        <w:rPr>
          <w:rFonts w:ascii="Cambria" w:hAnsi="Cambria"/>
        </w:rPr>
        <w:t xml:space="preserve"> </w:t>
      </w:r>
      <w:r w:rsidRPr="00107219">
        <w:rPr>
          <w:rFonts w:ascii="Cambria" w:hAnsi="Cambria"/>
          <w:i/>
          <w:iCs/>
        </w:rPr>
        <w:t>within reason</w:t>
      </w:r>
      <w:r w:rsidR="00E4527B" w:rsidRPr="00E4527B">
        <w:rPr>
          <w:rFonts w:ascii="Cambria" w:hAnsi="Cambria"/>
        </w:rPr>
        <w:t>.</w:t>
      </w:r>
      <w:r>
        <w:rPr>
          <w:rFonts w:ascii="Cambria" w:hAnsi="Cambria"/>
        </w:rPr>
        <w:t xml:space="preserve"> In an ideal world you should have your body composition measured frequently, but this option is often not readily available. If you are rapidly losing weight, or have light-headedness, weakness, or nausea, you have likely over</w:t>
      </w:r>
      <w:r w:rsidR="00552DE3">
        <w:rPr>
          <w:rFonts w:ascii="Cambria" w:hAnsi="Cambria"/>
        </w:rPr>
        <w:t xml:space="preserve"> </w:t>
      </w:r>
      <w:r>
        <w:rPr>
          <w:rFonts w:ascii="Cambria" w:hAnsi="Cambria"/>
        </w:rPr>
        <w:t>restricted</w:t>
      </w:r>
      <w:r w:rsidR="00552DE3">
        <w:rPr>
          <w:rFonts w:ascii="Cambria" w:hAnsi="Cambria"/>
        </w:rPr>
        <w:t xml:space="preserve"> your</w:t>
      </w:r>
      <w:r>
        <w:rPr>
          <w:rFonts w:ascii="Cambria" w:hAnsi="Cambria"/>
        </w:rPr>
        <w:t xml:space="preserve"> calorie</w:t>
      </w:r>
      <w:r w:rsidR="00552DE3">
        <w:rPr>
          <w:rFonts w:ascii="Cambria" w:hAnsi="Cambria"/>
        </w:rPr>
        <w:t xml:space="preserve"> intake,</w:t>
      </w:r>
      <w:r w:rsidR="00107219">
        <w:rPr>
          <w:rFonts w:ascii="Cambria" w:hAnsi="Cambria"/>
        </w:rPr>
        <w:t xml:space="preserve"> leading to</w:t>
      </w:r>
      <w:r w:rsidR="0084453F">
        <w:rPr>
          <w:rFonts w:ascii="Cambria" w:hAnsi="Cambria"/>
        </w:rPr>
        <w:t xml:space="preserve"> los</w:t>
      </w:r>
      <w:r w:rsidR="00107219">
        <w:rPr>
          <w:rFonts w:ascii="Cambria" w:hAnsi="Cambria"/>
        </w:rPr>
        <w:t>s of</w:t>
      </w:r>
      <w:r w:rsidR="0084453F">
        <w:rPr>
          <w:rFonts w:ascii="Cambria" w:hAnsi="Cambria"/>
        </w:rPr>
        <w:t xml:space="preserve"> lean </w:t>
      </w:r>
      <w:r w:rsidR="0084453F">
        <w:rPr>
          <w:rFonts w:ascii="Cambria" w:hAnsi="Cambria"/>
        </w:rPr>
        <w:lastRenderedPageBreak/>
        <w:t>body mass. If so, you need to increase your intake of healthy food with adequate</w:t>
      </w:r>
      <w:r w:rsidR="00107219">
        <w:rPr>
          <w:rFonts w:ascii="Cambria" w:hAnsi="Cambria"/>
        </w:rPr>
        <w:t xml:space="preserve"> amounts of</w:t>
      </w:r>
      <w:r w:rsidR="0084453F">
        <w:rPr>
          <w:rFonts w:ascii="Cambria" w:hAnsi="Cambria"/>
        </w:rPr>
        <w:t xml:space="preserve"> protein</w:t>
      </w:r>
      <w:r w:rsidR="00107219">
        <w:rPr>
          <w:rFonts w:ascii="Cambria" w:hAnsi="Cambria"/>
        </w:rPr>
        <w:t xml:space="preserve"> as outline</w:t>
      </w:r>
      <w:r w:rsidR="00552DE3">
        <w:rPr>
          <w:rFonts w:ascii="Cambria" w:hAnsi="Cambria"/>
        </w:rPr>
        <w:t>d</w:t>
      </w:r>
      <w:r w:rsidR="00107219">
        <w:rPr>
          <w:rFonts w:ascii="Cambria" w:hAnsi="Cambria"/>
        </w:rPr>
        <w:t xml:space="preserve"> in the Zone Diet developed </w:t>
      </w:r>
      <w:r w:rsidR="0018655C">
        <w:rPr>
          <w:rFonts w:ascii="Cambria" w:hAnsi="Cambria"/>
        </w:rPr>
        <w:t>b</w:t>
      </w:r>
      <w:r w:rsidR="00107219">
        <w:rPr>
          <w:rFonts w:ascii="Cambria" w:hAnsi="Cambria"/>
        </w:rPr>
        <w:t>y Dr Sears</w:t>
      </w:r>
      <w:r w:rsidR="0084453F">
        <w:rPr>
          <w:rFonts w:ascii="Cambria" w:hAnsi="Cambria"/>
        </w:rPr>
        <w:t>.</w:t>
      </w:r>
    </w:p>
    <w:p w14:paraId="322F5F48" w14:textId="77777777" w:rsidR="00EA6882" w:rsidRDefault="00EA6882" w:rsidP="00EA6882">
      <w:pPr>
        <w:spacing w:line="360" w:lineRule="auto"/>
        <w:rPr>
          <w:rFonts w:ascii="Cambria" w:hAnsi="Cambria"/>
        </w:rPr>
      </w:pPr>
    </w:p>
    <w:p w14:paraId="3E0F9294" w14:textId="3AB26B1F" w:rsidR="00EA6882" w:rsidRPr="00EA6882" w:rsidRDefault="00EA6882" w:rsidP="00EA6882">
      <w:pPr>
        <w:spacing w:line="360" w:lineRule="auto"/>
        <w:rPr>
          <w:rFonts w:ascii="Cambria" w:hAnsi="Cambria"/>
        </w:rPr>
      </w:pPr>
      <w:r>
        <w:rPr>
          <w:rFonts w:ascii="Cambria" w:hAnsi="Cambria"/>
        </w:rPr>
        <w:t xml:space="preserve">If you </w:t>
      </w:r>
      <w:r w:rsidR="00552DE3">
        <w:rPr>
          <w:rFonts w:ascii="Cambria" w:hAnsi="Cambria"/>
        </w:rPr>
        <w:t>are obese</w:t>
      </w:r>
      <w:r>
        <w:rPr>
          <w:rFonts w:ascii="Cambria" w:hAnsi="Cambria"/>
        </w:rPr>
        <w:t xml:space="preserve">, feel free to </w:t>
      </w:r>
      <w:r w:rsidR="00107219">
        <w:rPr>
          <w:rFonts w:ascii="Cambria" w:hAnsi="Cambria"/>
        </w:rPr>
        <w:t xml:space="preserve">use </w:t>
      </w:r>
      <w:r>
        <w:rPr>
          <w:rFonts w:ascii="Cambria" w:hAnsi="Cambria"/>
        </w:rPr>
        <w:t>one of these new medications, but only use them in the context I have outlined. If you strictly follow my Six Magical Keys to Weight Loss, you likely won’t</w:t>
      </w:r>
      <w:r w:rsidR="006634E0">
        <w:rPr>
          <w:rFonts w:ascii="Cambria" w:hAnsi="Cambria"/>
        </w:rPr>
        <w:t xml:space="preserve"> </w:t>
      </w:r>
      <w:r>
        <w:rPr>
          <w:rFonts w:ascii="Cambria" w:hAnsi="Cambria"/>
        </w:rPr>
        <w:t>need to use this type of medication</w:t>
      </w:r>
      <w:r w:rsidR="000C0E09">
        <w:rPr>
          <w:rFonts w:ascii="Cambria" w:hAnsi="Cambria"/>
        </w:rPr>
        <w:t xml:space="preserve"> to achieve significant fat loss!</w:t>
      </w:r>
      <w:r w:rsidR="00B44AF7">
        <w:rPr>
          <w:rFonts w:ascii="Cambria" w:hAnsi="Cambria"/>
        </w:rPr>
        <w:t xml:space="preserve"> As my wise grandfather used to say: “Keep it simple, stupid”.</w:t>
      </w:r>
    </w:p>
    <w:p w14:paraId="46BFDDB3" w14:textId="77777777" w:rsidR="00795C5C" w:rsidRPr="0084453F" w:rsidRDefault="00795C5C" w:rsidP="0084453F">
      <w:pPr>
        <w:spacing w:line="360" w:lineRule="auto"/>
        <w:ind w:left="360"/>
        <w:rPr>
          <w:rFonts w:ascii="Cambria" w:hAnsi="Cambria"/>
        </w:rPr>
      </w:pPr>
    </w:p>
    <w:p w14:paraId="10443A45" w14:textId="5F9F299D" w:rsidR="00161597" w:rsidRPr="008C09D7" w:rsidRDefault="00161597" w:rsidP="008C09D7">
      <w:pPr>
        <w:spacing w:line="360" w:lineRule="auto"/>
        <w:rPr>
          <w:rFonts w:ascii="Cambria" w:hAnsi="Cambria"/>
        </w:rPr>
      </w:pPr>
    </w:p>
    <w:sectPr w:rsidR="00161597" w:rsidRPr="008C09D7" w:rsidSect="00401C0D">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C3D76" w14:textId="77777777" w:rsidR="00CD0BB7" w:rsidRDefault="00CD0BB7" w:rsidP="001F0661">
      <w:r>
        <w:separator/>
      </w:r>
    </w:p>
  </w:endnote>
  <w:endnote w:type="continuationSeparator" w:id="0">
    <w:p w14:paraId="680CB29A" w14:textId="77777777" w:rsidR="00CD0BB7" w:rsidRDefault="00CD0BB7" w:rsidP="001F0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2964480"/>
      <w:docPartObj>
        <w:docPartGallery w:val="Page Numbers (Bottom of Page)"/>
        <w:docPartUnique/>
      </w:docPartObj>
    </w:sdtPr>
    <w:sdtContent>
      <w:p w14:paraId="13A9DC87" w14:textId="5811F102" w:rsidR="001F0661" w:rsidRDefault="001F0661" w:rsidP="00455F4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063848" w14:textId="77777777" w:rsidR="001F0661" w:rsidRDefault="001F0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7750554"/>
      <w:docPartObj>
        <w:docPartGallery w:val="Page Numbers (Bottom of Page)"/>
        <w:docPartUnique/>
      </w:docPartObj>
    </w:sdtPr>
    <w:sdtContent>
      <w:p w14:paraId="16431762" w14:textId="250EA8EA" w:rsidR="001F0661" w:rsidRDefault="001F0661" w:rsidP="00455F4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4132B5" w14:textId="77777777" w:rsidR="001F0661" w:rsidRDefault="001F0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2244A" w14:textId="77777777" w:rsidR="00CD0BB7" w:rsidRDefault="00CD0BB7" w:rsidP="001F0661">
      <w:r>
        <w:separator/>
      </w:r>
    </w:p>
  </w:footnote>
  <w:footnote w:type="continuationSeparator" w:id="0">
    <w:p w14:paraId="5D563BFA" w14:textId="77777777" w:rsidR="00CD0BB7" w:rsidRDefault="00CD0BB7" w:rsidP="001F0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3D0A"/>
    <w:multiLevelType w:val="hybridMultilevel"/>
    <w:tmpl w:val="ECB2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20149"/>
    <w:multiLevelType w:val="hybridMultilevel"/>
    <w:tmpl w:val="EE282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90410"/>
    <w:multiLevelType w:val="hybridMultilevel"/>
    <w:tmpl w:val="27925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341EF"/>
    <w:multiLevelType w:val="hybridMultilevel"/>
    <w:tmpl w:val="69987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8192E"/>
    <w:multiLevelType w:val="hybridMultilevel"/>
    <w:tmpl w:val="41B2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BD7753"/>
    <w:multiLevelType w:val="hybridMultilevel"/>
    <w:tmpl w:val="196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3F0811"/>
    <w:multiLevelType w:val="hybridMultilevel"/>
    <w:tmpl w:val="45961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276C7"/>
    <w:multiLevelType w:val="hybridMultilevel"/>
    <w:tmpl w:val="1A5E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325193">
    <w:abstractNumId w:val="3"/>
  </w:num>
  <w:num w:numId="2" w16cid:durableId="160632409">
    <w:abstractNumId w:val="1"/>
  </w:num>
  <w:num w:numId="3" w16cid:durableId="1107853242">
    <w:abstractNumId w:val="6"/>
  </w:num>
  <w:num w:numId="4" w16cid:durableId="563224458">
    <w:abstractNumId w:val="4"/>
  </w:num>
  <w:num w:numId="5" w16cid:durableId="14624192">
    <w:abstractNumId w:val="7"/>
  </w:num>
  <w:num w:numId="6" w16cid:durableId="183136497">
    <w:abstractNumId w:val="2"/>
  </w:num>
  <w:num w:numId="7" w16cid:durableId="381054424">
    <w:abstractNumId w:val="5"/>
  </w:num>
  <w:num w:numId="8" w16cid:durableId="78061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93"/>
    <w:rsid w:val="000C0E09"/>
    <w:rsid w:val="000E65CC"/>
    <w:rsid w:val="00101465"/>
    <w:rsid w:val="00107219"/>
    <w:rsid w:val="00161597"/>
    <w:rsid w:val="0018655C"/>
    <w:rsid w:val="001F0661"/>
    <w:rsid w:val="002F28F4"/>
    <w:rsid w:val="00340D70"/>
    <w:rsid w:val="00391120"/>
    <w:rsid w:val="00401C0D"/>
    <w:rsid w:val="004B6C84"/>
    <w:rsid w:val="004C2165"/>
    <w:rsid w:val="00552DE3"/>
    <w:rsid w:val="005836A9"/>
    <w:rsid w:val="006634E0"/>
    <w:rsid w:val="006F239E"/>
    <w:rsid w:val="00762210"/>
    <w:rsid w:val="00774ECF"/>
    <w:rsid w:val="00795C5C"/>
    <w:rsid w:val="0083576C"/>
    <w:rsid w:val="0084453F"/>
    <w:rsid w:val="00886DD9"/>
    <w:rsid w:val="008C09D7"/>
    <w:rsid w:val="009B77F9"/>
    <w:rsid w:val="009F19B7"/>
    <w:rsid w:val="00A05D19"/>
    <w:rsid w:val="00A511C9"/>
    <w:rsid w:val="00A51949"/>
    <w:rsid w:val="00A65824"/>
    <w:rsid w:val="00B44AF7"/>
    <w:rsid w:val="00B57A93"/>
    <w:rsid w:val="00CD0BB7"/>
    <w:rsid w:val="00D3314A"/>
    <w:rsid w:val="00E0559A"/>
    <w:rsid w:val="00E4527B"/>
    <w:rsid w:val="00EA6882"/>
    <w:rsid w:val="00F93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36E46D"/>
  <w15:chartTrackingRefBased/>
  <w15:docId w15:val="{D18CAABA-F925-624B-9528-34ADE235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9B7"/>
    <w:pPr>
      <w:ind w:left="720"/>
      <w:contextualSpacing/>
    </w:pPr>
  </w:style>
  <w:style w:type="paragraph" w:styleId="Footer">
    <w:name w:val="footer"/>
    <w:basedOn w:val="Normal"/>
    <w:link w:val="FooterChar"/>
    <w:uiPriority w:val="99"/>
    <w:unhideWhenUsed/>
    <w:rsid w:val="001F0661"/>
    <w:pPr>
      <w:tabs>
        <w:tab w:val="center" w:pos="4680"/>
        <w:tab w:val="right" w:pos="9360"/>
      </w:tabs>
    </w:pPr>
  </w:style>
  <w:style w:type="character" w:customStyle="1" w:styleId="FooterChar">
    <w:name w:val="Footer Char"/>
    <w:basedOn w:val="DefaultParagraphFont"/>
    <w:link w:val="Footer"/>
    <w:uiPriority w:val="99"/>
    <w:rsid w:val="001F0661"/>
  </w:style>
  <w:style w:type="character" w:styleId="PageNumber">
    <w:name w:val="page number"/>
    <w:basedOn w:val="DefaultParagraphFont"/>
    <w:uiPriority w:val="99"/>
    <w:semiHidden/>
    <w:unhideWhenUsed/>
    <w:rsid w:val="001F0661"/>
  </w:style>
  <w:style w:type="character" w:styleId="Hyperlink">
    <w:name w:val="Hyperlink"/>
    <w:basedOn w:val="DefaultParagraphFont"/>
    <w:uiPriority w:val="99"/>
    <w:unhideWhenUsed/>
    <w:rsid w:val="002F28F4"/>
    <w:rPr>
      <w:color w:val="0563C1" w:themeColor="hyperlink"/>
      <w:u w:val="single"/>
    </w:rPr>
  </w:style>
  <w:style w:type="character" w:styleId="UnresolvedMention">
    <w:name w:val="Unresolved Mention"/>
    <w:basedOn w:val="DefaultParagraphFont"/>
    <w:uiPriority w:val="99"/>
    <w:semiHidden/>
    <w:unhideWhenUsed/>
    <w:rsid w:val="002F2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bsyndrome.com/the-22-symptoms-of-carb-syndrome/" TargetMode="External"/><Relationship Id="rId13" Type="http://schemas.openxmlformats.org/officeDocument/2006/relationships/hyperlink" Target="https://zoneliving.com/collections/omega-3-fish-oil/products/dr-sears-omegarx-2-fish-oil-120-capsules?variant=4533761540127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pienlabs.org/wp-content/uploads/2023/09/Sapien_Processed-Food-Rapid-Report_2023-2.pdf" TargetMode="External"/><Relationship Id="rId12" Type="http://schemas.openxmlformats.org/officeDocument/2006/relationships/hyperlink" Target="https://zoneliving.com/collections/blood-tests/products/cellular-inflammation?variant=4533760278559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megaquant.com/omega-3-index-complet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zoneliving.com/" TargetMode="External"/><Relationship Id="rId4" Type="http://schemas.openxmlformats.org/officeDocument/2006/relationships/webSettings" Target="webSettings.xml"/><Relationship Id="rId9" Type="http://schemas.openxmlformats.org/officeDocument/2006/relationships/hyperlink" Target="https://carbsyndrome.com/product/carb-22/" TargetMode="External"/><Relationship Id="rId14" Type="http://schemas.openxmlformats.org/officeDocument/2006/relationships/hyperlink" Target="https://zoneliving.com/products/cocoarx-plus-30-capsules?variant=45337601900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5</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Wilson</dc:creator>
  <cp:keywords/>
  <dc:description/>
  <cp:lastModifiedBy>William Wilson</cp:lastModifiedBy>
  <cp:revision>14</cp:revision>
  <dcterms:created xsi:type="dcterms:W3CDTF">2023-10-03T22:12:00Z</dcterms:created>
  <dcterms:modified xsi:type="dcterms:W3CDTF">2023-10-08T13:30:00Z</dcterms:modified>
</cp:coreProperties>
</file>